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EF130" w14:textId="7FD1CBFF" w:rsidR="00176020" w:rsidRPr="009703A2" w:rsidRDefault="0001453C" w:rsidP="009703A2">
      <w:pPr>
        <w:pStyle w:val="IntenseQuote"/>
      </w:pPr>
      <w:r w:rsidRPr="009703A2">
        <w:t xml:space="preserve">Expression of Interest (EOI) for </w:t>
      </w:r>
      <w:r w:rsidR="00ED48D6" w:rsidRPr="009703A2">
        <w:t xml:space="preserve">Hiring of IT Firm for Human Resources for </w:t>
      </w:r>
      <w:r w:rsidR="0032712B" w:rsidRPr="009703A2">
        <w:t>State-Specific Portal of CPHC-NCD Application Under NCD Program</w:t>
      </w:r>
    </w:p>
    <w:p w14:paraId="118EDC0E" w14:textId="77777777" w:rsidR="0032712B" w:rsidRPr="009703A2" w:rsidRDefault="0032712B" w:rsidP="0032712B">
      <w:pPr>
        <w:pStyle w:val="Heading1"/>
        <w:spacing w:before="67" w:line="259" w:lineRule="auto"/>
        <w:ind w:left="142" w:right="146" w:firstLine="3"/>
        <w:rPr>
          <w:rFonts w:asciiTheme="minorHAnsi" w:hAnsiTheme="minorHAnsi" w:cstheme="minorHAnsi"/>
          <w:u w:val="none"/>
        </w:rPr>
      </w:pPr>
    </w:p>
    <w:p w14:paraId="04E790B6" w14:textId="7AFE5EB9" w:rsidR="00176020" w:rsidRPr="009703A2" w:rsidRDefault="0001453C">
      <w:pPr>
        <w:pStyle w:val="BodyText"/>
        <w:spacing w:before="92" w:line="259" w:lineRule="auto"/>
        <w:ind w:left="100" w:right="115"/>
        <w:jc w:val="both"/>
        <w:rPr>
          <w:rFonts w:asciiTheme="minorHAnsi" w:hAnsiTheme="minorHAnsi" w:cstheme="minorHAnsi"/>
        </w:rPr>
      </w:pPr>
      <w:r w:rsidRPr="009703A2">
        <w:rPr>
          <w:rFonts w:asciiTheme="minorHAnsi" w:hAnsiTheme="minorHAnsi" w:cstheme="minorHAnsi"/>
        </w:rPr>
        <w:t xml:space="preserve">On behalf of the Executive Director-NHSRC, Expression of Interest (EOI) </w:t>
      </w:r>
      <w:r w:rsidR="0032712B" w:rsidRPr="009703A2">
        <w:rPr>
          <w:rFonts w:asciiTheme="minorHAnsi" w:hAnsiTheme="minorHAnsi" w:cstheme="minorHAnsi"/>
        </w:rPr>
        <w:t>IT Firm for Hiring Eight Human Resources</w:t>
      </w:r>
      <w:r w:rsidRPr="009703A2">
        <w:rPr>
          <w:rFonts w:asciiTheme="minorHAnsi" w:hAnsiTheme="minorHAnsi" w:cstheme="minorHAnsi"/>
        </w:rPr>
        <w:t>. Eligible and interested</w:t>
      </w:r>
      <w:r w:rsidRPr="009703A2">
        <w:rPr>
          <w:rFonts w:asciiTheme="minorHAnsi" w:hAnsiTheme="minorHAnsi" w:cstheme="minorHAnsi"/>
          <w:spacing w:val="-17"/>
        </w:rPr>
        <w:t xml:space="preserve"> </w:t>
      </w:r>
      <w:r w:rsidRPr="009703A2">
        <w:rPr>
          <w:rFonts w:asciiTheme="minorHAnsi" w:hAnsiTheme="minorHAnsi" w:cstheme="minorHAnsi"/>
        </w:rPr>
        <w:t>firms</w:t>
      </w:r>
      <w:r w:rsidRPr="009703A2">
        <w:rPr>
          <w:rFonts w:asciiTheme="minorHAnsi" w:hAnsiTheme="minorHAnsi" w:cstheme="minorHAnsi"/>
          <w:spacing w:val="-18"/>
        </w:rPr>
        <w:t xml:space="preserve"> </w:t>
      </w:r>
      <w:r w:rsidRPr="009703A2">
        <w:rPr>
          <w:rFonts w:asciiTheme="minorHAnsi" w:hAnsiTheme="minorHAnsi" w:cstheme="minorHAnsi"/>
        </w:rPr>
        <w:t>may</w:t>
      </w:r>
      <w:r w:rsidRPr="009703A2">
        <w:rPr>
          <w:rFonts w:asciiTheme="minorHAnsi" w:hAnsiTheme="minorHAnsi" w:cstheme="minorHAnsi"/>
          <w:spacing w:val="-19"/>
        </w:rPr>
        <w:t xml:space="preserve"> </w:t>
      </w:r>
      <w:r w:rsidRPr="009703A2">
        <w:rPr>
          <w:rFonts w:asciiTheme="minorHAnsi" w:hAnsiTheme="minorHAnsi" w:cstheme="minorHAnsi"/>
        </w:rPr>
        <w:t>send</w:t>
      </w:r>
      <w:r w:rsidRPr="009703A2">
        <w:rPr>
          <w:rFonts w:asciiTheme="minorHAnsi" w:hAnsiTheme="minorHAnsi" w:cstheme="minorHAnsi"/>
          <w:spacing w:val="-16"/>
        </w:rPr>
        <w:t xml:space="preserve"> </w:t>
      </w:r>
      <w:r w:rsidRPr="009703A2">
        <w:rPr>
          <w:rFonts w:asciiTheme="minorHAnsi" w:hAnsiTheme="minorHAnsi" w:cstheme="minorHAnsi"/>
        </w:rPr>
        <w:t>their</w:t>
      </w:r>
      <w:r w:rsidRPr="009703A2">
        <w:rPr>
          <w:rFonts w:asciiTheme="minorHAnsi" w:hAnsiTheme="minorHAnsi" w:cstheme="minorHAnsi"/>
          <w:spacing w:val="-16"/>
        </w:rPr>
        <w:t xml:space="preserve"> </w:t>
      </w:r>
      <w:r w:rsidRPr="009703A2">
        <w:rPr>
          <w:rFonts w:asciiTheme="minorHAnsi" w:hAnsiTheme="minorHAnsi" w:cstheme="minorHAnsi"/>
        </w:rPr>
        <w:t>EOI</w:t>
      </w:r>
      <w:r w:rsidRPr="009703A2">
        <w:rPr>
          <w:rFonts w:asciiTheme="minorHAnsi" w:hAnsiTheme="minorHAnsi" w:cstheme="minorHAnsi"/>
          <w:spacing w:val="-16"/>
        </w:rPr>
        <w:t xml:space="preserve"> </w:t>
      </w:r>
      <w:r w:rsidRPr="009703A2">
        <w:rPr>
          <w:rFonts w:asciiTheme="minorHAnsi" w:hAnsiTheme="minorHAnsi" w:cstheme="minorHAnsi"/>
        </w:rPr>
        <w:t>to</w:t>
      </w:r>
      <w:r w:rsidRPr="009703A2">
        <w:rPr>
          <w:rFonts w:asciiTheme="minorHAnsi" w:hAnsiTheme="minorHAnsi" w:cstheme="minorHAnsi"/>
          <w:spacing w:val="-15"/>
        </w:rPr>
        <w:t xml:space="preserve"> </w:t>
      </w:r>
      <w:r w:rsidRPr="009703A2">
        <w:rPr>
          <w:rFonts w:asciiTheme="minorHAnsi" w:hAnsiTheme="minorHAnsi" w:cstheme="minorHAnsi"/>
        </w:rPr>
        <w:t>the</w:t>
      </w:r>
      <w:r w:rsidRPr="009703A2">
        <w:rPr>
          <w:rFonts w:asciiTheme="minorHAnsi" w:hAnsiTheme="minorHAnsi" w:cstheme="minorHAnsi"/>
          <w:spacing w:val="-18"/>
        </w:rPr>
        <w:t xml:space="preserve"> </w:t>
      </w:r>
      <w:r w:rsidRPr="009703A2">
        <w:rPr>
          <w:rFonts w:asciiTheme="minorHAnsi" w:hAnsiTheme="minorHAnsi" w:cstheme="minorHAnsi"/>
        </w:rPr>
        <w:t>Principal</w:t>
      </w:r>
      <w:r w:rsidRPr="009703A2">
        <w:rPr>
          <w:rFonts w:asciiTheme="minorHAnsi" w:hAnsiTheme="minorHAnsi" w:cstheme="minorHAnsi"/>
          <w:spacing w:val="-17"/>
        </w:rPr>
        <w:t xml:space="preserve"> </w:t>
      </w:r>
      <w:r w:rsidRPr="009703A2">
        <w:rPr>
          <w:rFonts w:asciiTheme="minorHAnsi" w:hAnsiTheme="minorHAnsi" w:cstheme="minorHAnsi"/>
        </w:rPr>
        <w:t>Administrative</w:t>
      </w:r>
      <w:r w:rsidRPr="009703A2">
        <w:rPr>
          <w:rFonts w:asciiTheme="minorHAnsi" w:hAnsiTheme="minorHAnsi" w:cstheme="minorHAnsi"/>
          <w:spacing w:val="-16"/>
        </w:rPr>
        <w:t xml:space="preserve"> </w:t>
      </w:r>
      <w:r w:rsidRPr="009703A2">
        <w:rPr>
          <w:rFonts w:asciiTheme="minorHAnsi" w:hAnsiTheme="minorHAnsi" w:cstheme="minorHAnsi"/>
        </w:rPr>
        <w:t>Officer,</w:t>
      </w:r>
      <w:r w:rsidRPr="009703A2">
        <w:rPr>
          <w:rFonts w:asciiTheme="minorHAnsi" w:hAnsiTheme="minorHAnsi" w:cstheme="minorHAnsi"/>
          <w:spacing w:val="-14"/>
        </w:rPr>
        <w:t xml:space="preserve"> </w:t>
      </w:r>
      <w:r w:rsidRPr="009703A2">
        <w:rPr>
          <w:rFonts w:asciiTheme="minorHAnsi" w:hAnsiTheme="minorHAnsi" w:cstheme="minorHAnsi"/>
        </w:rPr>
        <w:t>National</w:t>
      </w:r>
      <w:r w:rsidRPr="009703A2">
        <w:rPr>
          <w:rFonts w:asciiTheme="minorHAnsi" w:hAnsiTheme="minorHAnsi" w:cstheme="minorHAnsi"/>
          <w:spacing w:val="-17"/>
        </w:rPr>
        <w:t xml:space="preserve"> </w:t>
      </w:r>
      <w:r w:rsidRPr="009703A2">
        <w:rPr>
          <w:rFonts w:asciiTheme="minorHAnsi" w:hAnsiTheme="minorHAnsi" w:cstheme="minorHAnsi"/>
        </w:rPr>
        <w:t>Health Systems Resource Centre, NIHFW Campu</w:t>
      </w:r>
      <w:r w:rsidRPr="009703A2">
        <w:rPr>
          <w:rFonts w:asciiTheme="minorHAnsi" w:hAnsiTheme="minorHAnsi" w:cstheme="minorHAnsi"/>
        </w:rPr>
        <w:t xml:space="preserve">s, Baba </w:t>
      </w:r>
      <w:r w:rsidR="00EF4FDA" w:rsidRPr="009703A2">
        <w:rPr>
          <w:rFonts w:asciiTheme="minorHAnsi" w:hAnsiTheme="minorHAnsi" w:cstheme="minorHAnsi"/>
        </w:rPr>
        <w:t>Gang</w:t>
      </w:r>
      <w:r w:rsidRPr="009703A2">
        <w:rPr>
          <w:rFonts w:asciiTheme="minorHAnsi" w:hAnsiTheme="minorHAnsi" w:cstheme="minorHAnsi"/>
        </w:rPr>
        <w:t xml:space="preserve"> Nath Marg, </w:t>
      </w:r>
      <w:proofErr w:type="spellStart"/>
      <w:r w:rsidRPr="009703A2">
        <w:rPr>
          <w:rFonts w:asciiTheme="minorHAnsi" w:hAnsiTheme="minorHAnsi" w:cstheme="minorHAnsi"/>
        </w:rPr>
        <w:t>Munirka</w:t>
      </w:r>
      <w:proofErr w:type="spellEnd"/>
      <w:r w:rsidRPr="009703A2">
        <w:rPr>
          <w:rFonts w:asciiTheme="minorHAnsi" w:hAnsiTheme="minorHAnsi" w:cstheme="minorHAnsi"/>
        </w:rPr>
        <w:t>, New Delhi</w:t>
      </w:r>
      <w:r w:rsidRPr="009703A2">
        <w:rPr>
          <w:rFonts w:asciiTheme="minorHAnsi" w:hAnsiTheme="minorHAnsi" w:cstheme="minorHAnsi"/>
          <w:spacing w:val="-1"/>
        </w:rPr>
        <w:t xml:space="preserve"> </w:t>
      </w:r>
      <w:r w:rsidRPr="009703A2">
        <w:rPr>
          <w:rFonts w:asciiTheme="minorHAnsi" w:hAnsiTheme="minorHAnsi" w:cstheme="minorHAnsi"/>
        </w:rPr>
        <w:t>-110067.</w:t>
      </w:r>
    </w:p>
    <w:p w14:paraId="42A75A87" w14:textId="77777777" w:rsidR="00176020" w:rsidRPr="009703A2" w:rsidRDefault="00176020">
      <w:pPr>
        <w:pStyle w:val="BodyText"/>
        <w:spacing w:before="7"/>
        <w:rPr>
          <w:rFonts w:asciiTheme="minorHAnsi" w:hAnsiTheme="minorHAnsi" w:cstheme="minorHAnsi"/>
        </w:rPr>
      </w:pPr>
    </w:p>
    <w:p w14:paraId="2948C0AA" w14:textId="77777777" w:rsidR="00176020" w:rsidRPr="009703A2" w:rsidRDefault="0001453C">
      <w:pPr>
        <w:pStyle w:val="Heading1"/>
        <w:jc w:val="both"/>
        <w:rPr>
          <w:rFonts w:asciiTheme="minorHAnsi" w:hAnsiTheme="minorHAnsi" w:cstheme="minorHAnsi"/>
          <w:u w:val="none"/>
        </w:rPr>
      </w:pPr>
      <w:r w:rsidRPr="009703A2">
        <w:rPr>
          <w:rFonts w:asciiTheme="minorHAnsi" w:hAnsiTheme="minorHAnsi" w:cstheme="minorHAnsi"/>
          <w:u w:val="thick"/>
        </w:rPr>
        <w:t>About NHSRC-</w:t>
      </w:r>
    </w:p>
    <w:p w14:paraId="67140881" w14:textId="07B0C69A" w:rsidR="00176020" w:rsidRPr="009703A2" w:rsidRDefault="0001453C">
      <w:pPr>
        <w:pStyle w:val="BodyText"/>
        <w:spacing w:before="202"/>
        <w:ind w:left="100" w:right="122"/>
        <w:jc w:val="both"/>
        <w:rPr>
          <w:rFonts w:asciiTheme="minorHAnsi" w:hAnsiTheme="minorHAnsi" w:cstheme="minorHAnsi"/>
        </w:rPr>
      </w:pPr>
      <w:r w:rsidRPr="009703A2">
        <w:rPr>
          <w:rFonts w:asciiTheme="minorHAnsi" w:hAnsiTheme="minorHAnsi" w:cstheme="minorHAnsi"/>
        </w:rPr>
        <w:t>The National Health Systems Resource Centre (NHSRC) is a registered Society under the Ministry of Health &amp; Family Welfare, Government of India to provide technical assistance to the central &amp; state government. It was established on 8th December 2006 as a S</w:t>
      </w:r>
      <w:r w:rsidRPr="009703A2">
        <w:rPr>
          <w:rFonts w:asciiTheme="minorHAnsi" w:hAnsiTheme="minorHAnsi" w:cstheme="minorHAnsi"/>
        </w:rPr>
        <w:t xml:space="preserve">ociety under Societies Registration Act XXI of 1860. </w:t>
      </w:r>
      <w:r w:rsidR="00EF4FDA" w:rsidRPr="009703A2">
        <w:rPr>
          <w:rFonts w:asciiTheme="minorHAnsi" w:hAnsiTheme="minorHAnsi" w:cstheme="minorHAnsi"/>
        </w:rPr>
        <w:t>Its</w:t>
      </w:r>
      <w:r w:rsidRPr="009703A2">
        <w:rPr>
          <w:rFonts w:asciiTheme="minorHAnsi" w:hAnsiTheme="minorHAnsi" w:cstheme="minorHAnsi"/>
        </w:rPr>
        <w:t xml:space="preserve"> mandate is to assist in policy</w:t>
      </w:r>
      <w:r w:rsidRPr="009703A2">
        <w:rPr>
          <w:rFonts w:asciiTheme="minorHAnsi" w:hAnsiTheme="minorHAnsi" w:cstheme="minorHAnsi"/>
          <w:spacing w:val="-10"/>
        </w:rPr>
        <w:t xml:space="preserve"> </w:t>
      </w:r>
      <w:r w:rsidRPr="009703A2">
        <w:rPr>
          <w:rFonts w:asciiTheme="minorHAnsi" w:hAnsiTheme="minorHAnsi" w:cstheme="minorHAnsi"/>
        </w:rPr>
        <w:t>and</w:t>
      </w:r>
      <w:r w:rsidRPr="009703A2">
        <w:rPr>
          <w:rFonts w:asciiTheme="minorHAnsi" w:hAnsiTheme="minorHAnsi" w:cstheme="minorHAnsi"/>
          <w:spacing w:val="-6"/>
        </w:rPr>
        <w:t xml:space="preserve"> </w:t>
      </w:r>
      <w:r w:rsidRPr="009703A2">
        <w:rPr>
          <w:rFonts w:asciiTheme="minorHAnsi" w:hAnsiTheme="minorHAnsi" w:cstheme="minorHAnsi"/>
        </w:rPr>
        <w:t>strategy</w:t>
      </w:r>
      <w:r w:rsidRPr="009703A2">
        <w:rPr>
          <w:rFonts w:asciiTheme="minorHAnsi" w:hAnsiTheme="minorHAnsi" w:cstheme="minorHAnsi"/>
          <w:spacing w:val="-10"/>
        </w:rPr>
        <w:t xml:space="preserve"> </w:t>
      </w:r>
      <w:r w:rsidRPr="009703A2">
        <w:rPr>
          <w:rFonts w:asciiTheme="minorHAnsi" w:hAnsiTheme="minorHAnsi" w:cstheme="minorHAnsi"/>
        </w:rPr>
        <w:t>development</w:t>
      </w:r>
      <w:r w:rsidRPr="009703A2">
        <w:rPr>
          <w:rFonts w:asciiTheme="minorHAnsi" w:hAnsiTheme="minorHAnsi" w:cstheme="minorHAnsi"/>
          <w:spacing w:val="-6"/>
        </w:rPr>
        <w:t xml:space="preserve"> </w:t>
      </w:r>
      <w:r w:rsidRPr="009703A2">
        <w:rPr>
          <w:rFonts w:asciiTheme="minorHAnsi" w:hAnsiTheme="minorHAnsi" w:cstheme="minorHAnsi"/>
        </w:rPr>
        <w:t>in</w:t>
      </w:r>
      <w:r w:rsidRPr="009703A2">
        <w:rPr>
          <w:rFonts w:asciiTheme="minorHAnsi" w:hAnsiTheme="minorHAnsi" w:cstheme="minorHAnsi"/>
          <w:spacing w:val="-6"/>
        </w:rPr>
        <w:t xml:space="preserve"> </w:t>
      </w:r>
      <w:r w:rsidRPr="009703A2">
        <w:rPr>
          <w:rFonts w:asciiTheme="minorHAnsi" w:hAnsiTheme="minorHAnsi" w:cstheme="minorHAnsi"/>
        </w:rPr>
        <w:t>the</w:t>
      </w:r>
      <w:r w:rsidRPr="009703A2">
        <w:rPr>
          <w:rFonts w:asciiTheme="minorHAnsi" w:hAnsiTheme="minorHAnsi" w:cstheme="minorHAnsi"/>
          <w:spacing w:val="-7"/>
        </w:rPr>
        <w:t xml:space="preserve"> </w:t>
      </w:r>
      <w:r w:rsidRPr="009703A2">
        <w:rPr>
          <w:rFonts w:asciiTheme="minorHAnsi" w:hAnsiTheme="minorHAnsi" w:cstheme="minorHAnsi"/>
        </w:rPr>
        <w:t>provision</w:t>
      </w:r>
      <w:r w:rsidRPr="009703A2">
        <w:rPr>
          <w:rFonts w:asciiTheme="minorHAnsi" w:hAnsiTheme="minorHAnsi" w:cstheme="minorHAnsi"/>
          <w:spacing w:val="-6"/>
        </w:rPr>
        <w:t xml:space="preserve"> </w:t>
      </w:r>
      <w:r w:rsidRPr="009703A2">
        <w:rPr>
          <w:rFonts w:asciiTheme="minorHAnsi" w:hAnsiTheme="minorHAnsi" w:cstheme="minorHAnsi"/>
        </w:rPr>
        <w:t>and</w:t>
      </w:r>
      <w:r w:rsidRPr="009703A2">
        <w:rPr>
          <w:rFonts w:asciiTheme="minorHAnsi" w:hAnsiTheme="minorHAnsi" w:cstheme="minorHAnsi"/>
          <w:spacing w:val="-7"/>
        </w:rPr>
        <w:t xml:space="preserve"> </w:t>
      </w:r>
      <w:r w:rsidRPr="009703A2">
        <w:rPr>
          <w:rFonts w:asciiTheme="minorHAnsi" w:hAnsiTheme="minorHAnsi" w:cstheme="minorHAnsi"/>
        </w:rPr>
        <w:t>mobilization</w:t>
      </w:r>
      <w:r w:rsidRPr="009703A2">
        <w:rPr>
          <w:rFonts w:asciiTheme="minorHAnsi" w:hAnsiTheme="minorHAnsi" w:cstheme="minorHAnsi"/>
          <w:spacing w:val="-6"/>
        </w:rPr>
        <w:t xml:space="preserve"> </w:t>
      </w:r>
      <w:r w:rsidRPr="009703A2">
        <w:rPr>
          <w:rFonts w:asciiTheme="minorHAnsi" w:hAnsiTheme="minorHAnsi" w:cstheme="minorHAnsi"/>
        </w:rPr>
        <w:t>of</w:t>
      </w:r>
      <w:r w:rsidRPr="009703A2">
        <w:rPr>
          <w:rFonts w:asciiTheme="minorHAnsi" w:hAnsiTheme="minorHAnsi" w:cstheme="minorHAnsi"/>
          <w:spacing w:val="-5"/>
        </w:rPr>
        <w:t xml:space="preserve"> </w:t>
      </w:r>
      <w:r w:rsidRPr="009703A2">
        <w:rPr>
          <w:rFonts w:asciiTheme="minorHAnsi" w:hAnsiTheme="minorHAnsi" w:cstheme="minorHAnsi"/>
        </w:rPr>
        <w:t>technical</w:t>
      </w:r>
      <w:r w:rsidRPr="009703A2">
        <w:rPr>
          <w:rFonts w:asciiTheme="minorHAnsi" w:hAnsiTheme="minorHAnsi" w:cstheme="minorHAnsi"/>
          <w:spacing w:val="-7"/>
        </w:rPr>
        <w:t xml:space="preserve"> </w:t>
      </w:r>
      <w:r w:rsidRPr="009703A2">
        <w:rPr>
          <w:rFonts w:asciiTheme="minorHAnsi" w:hAnsiTheme="minorHAnsi" w:cstheme="minorHAnsi"/>
        </w:rPr>
        <w:t xml:space="preserve">assistance to the states and in capacity building for the Ministry of Health and Family Welfare </w:t>
      </w:r>
      <w:r w:rsidRPr="009703A2">
        <w:rPr>
          <w:rFonts w:asciiTheme="minorHAnsi" w:hAnsiTheme="minorHAnsi" w:cstheme="minorHAnsi"/>
        </w:rPr>
        <w:t xml:space="preserve">(MoHFW) at the </w:t>
      </w:r>
      <w:proofErr w:type="spellStart"/>
      <w:r w:rsidRPr="009703A2">
        <w:rPr>
          <w:rFonts w:asciiTheme="minorHAnsi" w:hAnsiTheme="minorHAnsi" w:cstheme="minorHAnsi"/>
        </w:rPr>
        <w:t>centre</w:t>
      </w:r>
      <w:proofErr w:type="spellEnd"/>
      <w:r w:rsidRPr="009703A2">
        <w:rPr>
          <w:rFonts w:asciiTheme="minorHAnsi" w:hAnsiTheme="minorHAnsi" w:cstheme="minorHAnsi"/>
        </w:rPr>
        <w:t xml:space="preserve"> and in the</w:t>
      </w:r>
      <w:r w:rsidRPr="009703A2">
        <w:rPr>
          <w:rFonts w:asciiTheme="minorHAnsi" w:hAnsiTheme="minorHAnsi" w:cstheme="minorHAnsi"/>
          <w:spacing w:val="-5"/>
        </w:rPr>
        <w:t xml:space="preserve"> </w:t>
      </w:r>
      <w:r w:rsidRPr="009703A2">
        <w:rPr>
          <w:rFonts w:asciiTheme="minorHAnsi" w:hAnsiTheme="minorHAnsi" w:cstheme="minorHAnsi"/>
        </w:rPr>
        <w:t>states.</w:t>
      </w:r>
    </w:p>
    <w:p w14:paraId="06973966" w14:textId="3B02D10D" w:rsidR="00176020" w:rsidRPr="009703A2" w:rsidRDefault="0001453C">
      <w:pPr>
        <w:pStyle w:val="BodyText"/>
        <w:spacing w:before="161"/>
        <w:ind w:left="100" w:right="113"/>
        <w:jc w:val="both"/>
        <w:rPr>
          <w:rFonts w:asciiTheme="minorHAnsi" w:hAnsiTheme="minorHAnsi" w:cstheme="minorHAnsi"/>
        </w:rPr>
      </w:pPr>
      <w:r w:rsidRPr="009703A2">
        <w:rPr>
          <w:rFonts w:asciiTheme="minorHAnsi" w:hAnsiTheme="minorHAnsi" w:cstheme="minorHAnsi"/>
        </w:rPr>
        <w:t>National</w:t>
      </w:r>
      <w:r w:rsidRPr="009703A2">
        <w:rPr>
          <w:rFonts w:asciiTheme="minorHAnsi" w:hAnsiTheme="minorHAnsi" w:cstheme="minorHAnsi"/>
          <w:spacing w:val="-6"/>
        </w:rPr>
        <w:t xml:space="preserve"> </w:t>
      </w:r>
      <w:r w:rsidRPr="009703A2">
        <w:rPr>
          <w:rFonts w:asciiTheme="minorHAnsi" w:hAnsiTheme="minorHAnsi" w:cstheme="minorHAnsi"/>
        </w:rPr>
        <w:t>Health</w:t>
      </w:r>
      <w:r w:rsidRPr="009703A2">
        <w:rPr>
          <w:rFonts w:asciiTheme="minorHAnsi" w:hAnsiTheme="minorHAnsi" w:cstheme="minorHAnsi"/>
          <w:spacing w:val="-6"/>
        </w:rPr>
        <w:t xml:space="preserve"> </w:t>
      </w:r>
      <w:r w:rsidRPr="009703A2">
        <w:rPr>
          <w:rFonts w:asciiTheme="minorHAnsi" w:hAnsiTheme="minorHAnsi" w:cstheme="minorHAnsi"/>
        </w:rPr>
        <w:t>Systems</w:t>
      </w:r>
      <w:r w:rsidRPr="009703A2">
        <w:rPr>
          <w:rFonts w:asciiTheme="minorHAnsi" w:hAnsiTheme="minorHAnsi" w:cstheme="minorHAnsi"/>
          <w:spacing w:val="-5"/>
        </w:rPr>
        <w:t xml:space="preserve"> </w:t>
      </w:r>
      <w:r w:rsidRPr="009703A2">
        <w:rPr>
          <w:rFonts w:asciiTheme="minorHAnsi" w:hAnsiTheme="minorHAnsi" w:cstheme="minorHAnsi"/>
        </w:rPr>
        <w:t>Resource</w:t>
      </w:r>
      <w:r w:rsidRPr="009703A2">
        <w:rPr>
          <w:rFonts w:asciiTheme="minorHAnsi" w:hAnsiTheme="minorHAnsi" w:cstheme="minorHAnsi"/>
          <w:spacing w:val="-4"/>
        </w:rPr>
        <w:t xml:space="preserve"> </w:t>
      </w:r>
      <w:r w:rsidRPr="009703A2">
        <w:rPr>
          <w:rFonts w:asciiTheme="minorHAnsi" w:hAnsiTheme="minorHAnsi" w:cstheme="minorHAnsi"/>
        </w:rPr>
        <w:t>Centre</w:t>
      </w:r>
      <w:r w:rsidRPr="009703A2">
        <w:rPr>
          <w:rFonts w:asciiTheme="minorHAnsi" w:hAnsiTheme="minorHAnsi" w:cstheme="minorHAnsi"/>
          <w:spacing w:val="-6"/>
        </w:rPr>
        <w:t xml:space="preserve"> </w:t>
      </w:r>
      <w:r w:rsidRPr="009703A2">
        <w:rPr>
          <w:rFonts w:asciiTheme="minorHAnsi" w:hAnsiTheme="minorHAnsi" w:cstheme="minorHAnsi"/>
        </w:rPr>
        <w:t>(NHSRC) worked</w:t>
      </w:r>
      <w:r w:rsidRPr="009703A2">
        <w:rPr>
          <w:rFonts w:asciiTheme="minorHAnsi" w:hAnsiTheme="minorHAnsi" w:cstheme="minorHAnsi"/>
          <w:spacing w:val="-3"/>
        </w:rPr>
        <w:t xml:space="preserve"> </w:t>
      </w:r>
      <w:r w:rsidRPr="009703A2">
        <w:rPr>
          <w:rFonts w:asciiTheme="minorHAnsi" w:hAnsiTheme="minorHAnsi" w:cstheme="minorHAnsi"/>
        </w:rPr>
        <w:t>as</w:t>
      </w:r>
      <w:r w:rsidRPr="009703A2">
        <w:rPr>
          <w:rFonts w:asciiTheme="minorHAnsi" w:hAnsiTheme="minorHAnsi" w:cstheme="minorHAnsi"/>
          <w:spacing w:val="-7"/>
        </w:rPr>
        <w:t xml:space="preserve"> </w:t>
      </w:r>
      <w:r w:rsidRPr="009703A2">
        <w:rPr>
          <w:rFonts w:asciiTheme="minorHAnsi" w:hAnsiTheme="minorHAnsi" w:cstheme="minorHAnsi"/>
        </w:rPr>
        <w:t>a</w:t>
      </w:r>
      <w:r w:rsidRPr="009703A2">
        <w:rPr>
          <w:rFonts w:asciiTheme="minorHAnsi" w:hAnsiTheme="minorHAnsi" w:cstheme="minorHAnsi"/>
          <w:spacing w:val="-4"/>
        </w:rPr>
        <w:t xml:space="preserve"> </w:t>
      </w:r>
      <w:r w:rsidRPr="009703A2">
        <w:rPr>
          <w:rFonts w:asciiTheme="minorHAnsi" w:hAnsiTheme="minorHAnsi" w:cstheme="minorHAnsi"/>
        </w:rPr>
        <w:t>technical</w:t>
      </w:r>
      <w:r w:rsidRPr="009703A2">
        <w:rPr>
          <w:rFonts w:asciiTheme="minorHAnsi" w:hAnsiTheme="minorHAnsi" w:cstheme="minorHAnsi"/>
          <w:spacing w:val="-5"/>
        </w:rPr>
        <w:t xml:space="preserve"> </w:t>
      </w:r>
      <w:r w:rsidRPr="009703A2">
        <w:rPr>
          <w:rFonts w:asciiTheme="minorHAnsi" w:hAnsiTheme="minorHAnsi" w:cstheme="minorHAnsi"/>
        </w:rPr>
        <w:t>support</w:t>
      </w:r>
      <w:r w:rsidRPr="009703A2">
        <w:rPr>
          <w:rFonts w:asciiTheme="minorHAnsi" w:hAnsiTheme="minorHAnsi" w:cstheme="minorHAnsi"/>
          <w:spacing w:val="-5"/>
        </w:rPr>
        <w:t xml:space="preserve"> </w:t>
      </w:r>
      <w:r w:rsidRPr="009703A2">
        <w:rPr>
          <w:rFonts w:asciiTheme="minorHAnsi" w:hAnsiTheme="minorHAnsi" w:cstheme="minorHAnsi"/>
        </w:rPr>
        <w:t>wing of</w:t>
      </w:r>
      <w:r w:rsidRPr="009703A2">
        <w:rPr>
          <w:rFonts w:asciiTheme="minorHAnsi" w:hAnsiTheme="minorHAnsi" w:cstheme="minorHAnsi"/>
          <w:spacing w:val="-3"/>
        </w:rPr>
        <w:t xml:space="preserve"> </w:t>
      </w:r>
      <w:r w:rsidR="00EF4FDA" w:rsidRPr="009703A2">
        <w:rPr>
          <w:rFonts w:asciiTheme="minorHAnsi" w:hAnsiTheme="minorHAnsi" w:cstheme="minorHAnsi"/>
          <w:spacing w:val="-3"/>
        </w:rPr>
        <w:t xml:space="preserve">the </w:t>
      </w:r>
      <w:r w:rsidRPr="009703A2">
        <w:rPr>
          <w:rFonts w:asciiTheme="minorHAnsi" w:hAnsiTheme="minorHAnsi" w:cstheme="minorHAnsi"/>
        </w:rPr>
        <w:t>Ministry</w:t>
      </w:r>
      <w:r w:rsidRPr="009703A2">
        <w:rPr>
          <w:rFonts w:asciiTheme="minorHAnsi" w:hAnsiTheme="minorHAnsi" w:cstheme="minorHAnsi"/>
          <w:spacing w:val="-7"/>
        </w:rPr>
        <w:t xml:space="preserve"> </w:t>
      </w:r>
      <w:r w:rsidRPr="009703A2">
        <w:rPr>
          <w:rFonts w:asciiTheme="minorHAnsi" w:hAnsiTheme="minorHAnsi" w:cstheme="minorHAnsi"/>
        </w:rPr>
        <w:t>of</w:t>
      </w:r>
      <w:r w:rsidRPr="009703A2">
        <w:rPr>
          <w:rFonts w:asciiTheme="minorHAnsi" w:hAnsiTheme="minorHAnsi" w:cstheme="minorHAnsi"/>
          <w:spacing w:val="-2"/>
        </w:rPr>
        <w:t xml:space="preserve"> </w:t>
      </w:r>
      <w:r w:rsidRPr="009703A2">
        <w:rPr>
          <w:rFonts w:asciiTheme="minorHAnsi" w:hAnsiTheme="minorHAnsi" w:cstheme="minorHAnsi"/>
        </w:rPr>
        <w:t>Health</w:t>
      </w:r>
      <w:r w:rsidRPr="009703A2">
        <w:rPr>
          <w:rFonts w:asciiTheme="minorHAnsi" w:hAnsiTheme="minorHAnsi" w:cstheme="minorHAnsi"/>
          <w:spacing w:val="-5"/>
        </w:rPr>
        <w:t xml:space="preserve"> </w:t>
      </w:r>
      <w:r w:rsidRPr="009703A2">
        <w:rPr>
          <w:rFonts w:asciiTheme="minorHAnsi" w:hAnsiTheme="minorHAnsi" w:cstheme="minorHAnsi"/>
        </w:rPr>
        <w:t>&amp;</w:t>
      </w:r>
      <w:r w:rsidRPr="009703A2">
        <w:rPr>
          <w:rFonts w:asciiTheme="minorHAnsi" w:hAnsiTheme="minorHAnsi" w:cstheme="minorHAnsi"/>
          <w:spacing w:val="-7"/>
        </w:rPr>
        <w:t xml:space="preserve"> </w:t>
      </w:r>
      <w:r w:rsidRPr="009703A2">
        <w:rPr>
          <w:rFonts w:asciiTheme="minorHAnsi" w:hAnsiTheme="minorHAnsi" w:cstheme="minorHAnsi"/>
        </w:rPr>
        <w:t>Family</w:t>
      </w:r>
      <w:r w:rsidRPr="009703A2">
        <w:rPr>
          <w:rFonts w:asciiTheme="minorHAnsi" w:hAnsiTheme="minorHAnsi" w:cstheme="minorHAnsi"/>
          <w:spacing w:val="-12"/>
        </w:rPr>
        <w:t xml:space="preserve"> </w:t>
      </w:r>
      <w:r w:rsidRPr="009703A2">
        <w:rPr>
          <w:rFonts w:asciiTheme="minorHAnsi" w:hAnsiTheme="minorHAnsi" w:cstheme="minorHAnsi"/>
        </w:rPr>
        <w:t>Welfare,</w:t>
      </w:r>
      <w:r w:rsidRPr="009703A2">
        <w:rPr>
          <w:rFonts w:asciiTheme="minorHAnsi" w:hAnsiTheme="minorHAnsi" w:cstheme="minorHAnsi"/>
          <w:spacing w:val="-7"/>
        </w:rPr>
        <w:t xml:space="preserve"> </w:t>
      </w:r>
      <w:r w:rsidRPr="009703A2">
        <w:rPr>
          <w:rFonts w:asciiTheme="minorHAnsi" w:hAnsiTheme="minorHAnsi" w:cstheme="minorHAnsi"/>
        </w:rPr>
        <w:t>Govt.</w:t>
      </w:r>
      <w:r w:rsidRPr="009703A2">
        <w:rPr>
          <w:rFonts w:asciiTheme="minorHAnsi" w:hAnsiTheme="minorHAnsi" w:cstheme="minorHAnsi"/>
          <w:spacing w:val="-4"/>
        </w:rPr>
        <w:t xml:space="preserve"> </w:t>
      </w:r>
      <w:r w:rsidRPr="009703A2">
        <w:rPr>
          <w:rFonts w:asciiTheme="minorHAnsi" w:hAnsiTheme="minorHAnsi" w:cstheme="minorHAnsi"/>
        </w:rPr>
        <w:t>of</w:t>
      </w:r>
      <w:r w:rsidRPr="009703A2">
        <w:rPr>
          <w:rFonts w:asciiTheme="minorHAnsi" w:hAnsiTheme="minorHAnsi" w:cstheme="minorHAnsi"/>
          <w:spacing w:val="-2"/>
        </w:rPr>
        <w:t xml:space="preserve"> </w:t>
      </w:r>
      <w:r w:rsidRPr="009703A2">
        <w:rPr>
          <w:rFonts w:asciiTheme="minorHAnsi" w:hAnsiTheme="minorHAnsi" w:cstheme="minorHAnsi"/>
        </w:rPr>
        <w:t>India.</w:t>
      </w:r>
      <w:r w:rsidRPr="009703A2">
        <w:rPr>
          <w:rFonts w:asciiTheme="minorHAnsi" w:hAnsiTheme="minorHAnsi" w:cstheme="minorHAnsi"/>
          <w:spacing w:val="-4"/>
        </w:rPr>
        <w:t xml:space="preserve"> </w:t>
      </w:r>
      <w:r w:rsidRPr="009703A2">
        <w:rPr>
          <w:rFonts w:asciiTheme="minorHAnsi" w:hAnsiTheme="minorHAnsi" w:cstheme="minorHAnsi"/>
        </w:rPr>
        <w:t>NHSRC</w:t>
      </w:r>
      <w:r w:rsidRPr="009703A2">
        <w:rPr>
          <w:rFonts w:asciiTheme="minorHAnsi" w:hAnsiTheme="minorHAnsi" w:cstheme="minorHAnsi"/>
          <w:spacing w:val="-7"/>
        </w:rPr>
        <w:t xml:space="preserve"> </w:t>
      </w:r>
      <w:r w:rsidRPr="009703A2">
        <w:rPr>
          <w:rFonts w:asciiTheme="minorHAnsi" w:hAnsiTheme="minorHAnsi" w:cstheme="minorHAnsi"/>
        </w:rPr>
        <w:t>acts</w:t>
      </w:r>
      <w:r w:rsidRPr="009703A2">
        <w:rPr>
          <w:rFonts w:asciiTheme="minorHAnsi" w:hAnsiTheme="minorHAnsi" w:cstheme="minorHAnsi"/>
          <w:spacing w:val="-7"/>
        </w:rPr>
        <w:t xml:space="preserve"> </w:t>
      </w:r>
      <w:r w:rsidRPr="009703A2">
        <w:rPr>
          <w:rFonts w:asciiTheme="minorHAnsi" w:hAnsiTheme="minorHAnsi" w:cstheme="minorHAnsi"/>
        </w:rPr>
        <w:t>as</w:t>
      </w:r>
      <w:r w:rsidRPr="009703A2">
        <w:rPr>
          <w:rFonts w:asciiTheme="minorHAnsi" w:hAnsiTheme="minorHAnsi" w:cstheme="minorHAnsi"/>
          <w:spacing w:val="-5"/>
        </w:rPr>
        <w:t xml:space="preserve"> </w:t>
      </w:r>
      <w:r w:rsidRPr="009703A2">
        <w:rPr>
          <w:rFonts w:asciiTheme="minorHAnsi" w:hAnsiTheme="minorHAnsi" w:cstheme="minorHAnsi"/>
        </w:rPr>
        <w:t>a</w:t>
      </w:r>
      <w:r w:rsidRPr="009703A2">
        <w:rPr>
          <w:rFonts w:asciiTheme="minorHAnsi" w:hAnsiTheme="minorHAnsi" w:cstheme="minorHAnsi"/>
          <w:spacing w:val="-5"/>
        </w:rPr>
        <w:t xml:space="preserve"> </w:t>
      </w:r>
      <w:r w:rsidRPr="009703A2">
        <w:rPr>
          <w:rFonts w:asciiTheme="minorHAnsi" w:hAnsiTheme="minorHAnsi" w:cstheme="minorHAnsi"/>
        </w:rPr>
        <w:t>nodal</w:t>
      </w:r>
      <w:r w:rsidRPr="009703A2">
        <w:rPr>
          <w:rFonts w:asciiTheme="minorHAnsi" w:hAnsiTheme="minorHAnsi" w:cstheme="minorHAnsi"/>
          <w:spacing w:val="-8"/>
        </w:rPr>
        <w:t xml:space="preserve"> </w:t>
      </w:r>
      <w:r w:rsidRPr="009703A2">
        <w:rPr>
          <w:rFonts w:asciiTheme="minorHAnsi" w:hAnsiTheme="minorHAnsi" w:cstheme="minorHAnsi"/>
        </w:rPr>
        <w:t>agency</w:t>
      </w:r>
      <w:r w:rsidRPr="009703A2">
        <w:rPr>
          <w:rFonts w:asciiTheme="minorHAnsi" w:hAnsiTheme="minorHAnsi" w:cstheme="minorHAnsi"/>
          <w:spacing w:val="-5"/>
        </w:rPr>
        <w:t xml:space="preserve"> </w:t>
      </w:r>
      <w:r w:rsidRPr="009703A2">
        <w:rPr>
          <w:rFonts w:asciiTheme="minorHAnsi" w:hAnsiTheme="minorHAnsi" w:cstheme="minorHAnsi"/>
        </w:rPr>
        <w:t xml:space="preserve">for </w:t>
      </w:r>
      <w:r w:rsidR="00EF4FDA" w:rsidRPr="009703A2">
        <w:rPr>
          <w:rFonts w:asciiTheme="minorHAnsi" w:hAnsiTheme="minorHAnsi" w:cstheme="minorHAnsi"/>
        </w:rPr>
        <w:t>channelizing</w:t>
      </w:r>
      <w:r w:rsidRPr="009703A2">
        <w:rPr>
          <w:rFonts w:asciiTheme="minorHAnsi" w:hAnsiTheme="minorHAnsi" w:cstheme="minorHAnsi"/>
        </w:rPr>
        <w:t xml:space="preserve"> the Technical Assistance (TA) to central and state governments for effectively implementing the NHM, with a specific focus on health system strengthening, capacity development &amp; comprehensive Primary Healthcare. The Key technical areas of NHSRC are Commun</w:t>
      </w:r>
      <w:r w:rsidRPr="009703A2">
        <w:rPr>
          <w:rFonts w:asciiTheme="minorHAnsi" w:hAnsiTheme="minorHAnsi" w:cstheme="minorHAnsi"/>
        </w:rPr>
        <w:t>ity Processes, Healthcare Financing, Healthcare Technology, Human Resources for Health, Public Health Administration, and Quality Improvement in Healthcare.</w:t>
      </w:r>
    </w:p>
    <w:p w14:paraId="7281AD2F" w14:textId="5D3EF508" w:rsidR="00176020" w:rsidRPr="009703A2" w:rsidRDefault="0001453C">
      <w:pPr>
        <w:pStyle w:val="BodyText"/>
        <w:spacing w:before="159"/>
        <w:ind w:left="100" w:right="114"/>
        <w:jc w:val="both"/>
        <w:rPr>
          <w:rFonts w:asciiTheme="minorHAnsi" w:hAnsiTheme="minorHAnsi" w:cstheme="minorHAnsi"/>
        </w:rPr>
      </w:pPr>
      <w:r w:rsidRPr="009703A2">
        <w:rPr>
          <w:rFonts w:asciiTheme="minorHAnsi" w:hAnsiTheme="minorHAnsi" w:cstheme="minorHAnsi"/>
        </w:rPr>
        <w:t xml:space="preserve">It has a </w:t>
      </w:r>
      <w:r w:rsidR="00EF4FDA" w:rsidRPr="009703A2">
        <w:rPr>
          <w:rFonts w:asciiTheme="minorHAnsi" w:hAnsiTheme="minorHAnsi" w:cstheme="minorHAnsi"/>
        </w:rPr>
        <w:t>23-member</w:t>
      </w:r>
      <w:r w:rsidRPr="009703A2">
        <w:rPr>
          <w:rFonts w:asciiTheme="minorHAnsi" w:hAnsiTheme="minorHAnsi" w:cstheme="minorHAnsi"/>
        </w:rPr>
        <w:t xml:space="preserve"> </w:t>
      </w:r>
      <w:hyperlink r:id="rId5">
        <w:r w:rsidRPr="009703A2">
          <w:rPr>
            <w:rFonts w:asciiTheme="minorHAnsi" w:hAnsiTheme="minorHAnsi" w:cstheme="minorHAnsi"/>
          </w:rPr>
          <w:t>Governing Body</w:t>
        </w:r>
      </w:hyperlink>
      <w:r w:rsidRPr="009703A2">
        <w:rPr>
          <w:rFonts w:asciiTheme="minorHAnsi" w:hAnsiTheme="minorHAnsi" w:cstheme="minorHAnsi"/>
        </w:rPr>
        <w:t>, chaired by the Secretary, MoHFW, Government of India</w:t>
      </w:r>
      <w:r w:rsidRPr="009703A2">
        <w:rPr>
          <w:rFonts w:asciiTheme="minorHAnsi" w:hAnsiTheme="minorHAnsi" w:cstheme="minorHAnsi"/>
          <w:spacing w:val="-6"/>
        </w:rPr>
        <w:t xml:space="preserve"> </w:t>
      </w:r>
      <w:r w:rsidRPr="009703A2">
        <w:rPr>
          <w:rFonts w:asciiTheme="minorHAnsi" w:hAnsiTheme="minorHAnsi" w:cstheme="minorHAnsi"/>
        </w:rPr>
        <w:t>with</w:t>
      </w:r>
      <w:r w:rsidRPr="009703A2">
        <w:rPr>
          <w:rFonts w:asciiTheme="minorHAnsi" w:hAnsiTheme="minorHAnsi" w:cstheme="minorHAnsi"/>
          <w:spacing w:val="-6"/>
        </w:rPr>
        <w:t xml:space="preserve"> </w:t>
      </w:r>
      <w:r w:rsidRPr="009703A2">
        <w:rPr>
          <w:rFonts w:asciiTheme="minorHAnsi" w:hAnsiTheme="minorHAnsi" w:cstheme="minorHAnsi"/>
        </w:rPr>
        <w:t>the</w:t>
      </w:r>
      <w:r w:rsidRPr="009703A2">
        <w:rPr>
          <w:rFonts w:asciiTheme="minorHAnsi" w:hAnsiTheme="minorHAnsi" w:cstheme="minorHAnsi"/>
          <w:spacing w:val="-6"/>
        </w:rPr>
        <w:t xml:space="preserve"> </w:t>
      </w:r>
      <w:r w:rsidRPr="009703A2">
        <w:rPr>
          <w:rFonts w:asciiTheme="minorHAnsi" w:hAnsiTheme="minorHAnsi" w:cstheme="minorHAnsi"/>
        </w:rPr>
        <w:t>Mission</w:t>
      </w:r>
      <w:r w:rsidRPr="009703A2">
        <w:rPr>
          <w:rFonts w:asciiTheme="minorHAnsi" w:hAnsiTheme="minorHAnsi" w:cstheme="minorHAnsi"/>
          <w:spacing w:val="-11"/>
        </w:rPr>
        <w:t xml:space="preserve"> </w:t>
      </w:r>
      <w:r w:rsidRPr="009703A2">
        <w:rPr>
          <w:rFonts w:asciiTheme="minorHAnsi" w:hAnsiTheme="minorHAnsi" w:cstheme="minorHAnsi"/>
        </w:rPr>
        <w:t>Director,</w:t>
      </w:r>
      <w:r w:rsidRPr="009703A2">
        <w:rPr>
          <w:rFonts w:asciiTheme="minorHAnsi" w:hAnsiTheme="minorHAnsi" w:cstheme="minorHAnsi"/>
          <w:spacing w:val="-7"/>
        </w:rPr>
        <w:t xml:space="preserve"> </w:t>
      </w:r>
      <w:r w:rsidRPr="009703A2">
        <w:rPr>
          <w:rFonts w:asciiTheme="minorHAnsi" w:hAnsiTheme="minorHAnsi" w:cstheme="minorHAnsi"/>
        </w:rPr>
        <w:t>NHM</w:t>
      </w:r>
      <w:r w:rsidRPr="009703A2">
        <w:rPr>
          <w:rFonts w:asciiTheme="minorHAnsi" w:hAnsiTheme="minorHAnsi" w:cstheme="minorHAnsi"/>
          <w:spacing w:val="-7"/>
        </w:rPr>
        <w:t xml:space="preserve"> </w:t>
      </w:r>
      <w:r w:rsidRPr="009703A2">
        <w:rPr>
          <w:rFonts w:asciiTheme="minorHAnsi" w:hAnsiTheme="minorHAnsi" w:cstheme="minorHAnsi"/>
        </w:rPr>
        <w:t>as</w:t>
      </w:r>
      <w:r w:rsidRPr="009703A2">
        <w:rPr>
          <w:rFonts w:asciiTheme="minorHAnsi" w:hAnsiTheme="minorHAnsi" w:cstheme="minorHAnsi"/>
          <w:spacing w:val="-7"/>
        </w:rPr>
        <w:t xml:space="preserve"> </w:t>
      </w:r>
      <w:r w:rsidRPr="009703A2">
        <w:rPr>
          <w:rFonts w:asciiTheme="minorHAnsi" w:hAnsiTheme="minorHAnsi" w:cstheme="minorHAnsi"/>
        </w:rPr>
        <w:t>the</w:t>
      </w:r>
      <w:r w:rsidRPr="009703A2">
        <w:rPr>
          <w:rFonts w:asciiTheme="minorHAnsi" w:hAnsiTheme="minorHAnsi" w:cstheme="minorHAnsi"/>
          <w:spacing w:val="-6"/>
        </w:rPr>
        <w:t xml:space="preserve"> </w:t>
      </w:r>
      <w:r w:rsidRPr="009703A2">
        <w:rPr>
          <w:rFonts w:asciiTheme="minorHAnsi" w:hAnsiTheme="minorHAnsi" w:cstheme="minorHAnsi"/>
        </w:rPr>
        <w:t>Vice</w:t>
      </w:r>
      <w:r w:rsidRPr="009703A2">
        <w:rPr>
          <w:rFonts w:asciiTheme="minorHAnsi" w:hAnsiTheme="minorHAnsi" w:cstheme="minorHAnsi"/>
          <w:spacing w:val="-5"/>
        </w:rPr>
        <w:t xml:space="preserve"> </w:t>
      </w:r>
      <w:r w:rsidRPr="009703A2">
        <w:rPr>
          <w:rFonts w:asciiTheme="minorHAnsi" w:hAnsiTheme="minorHAnsi" w:cstheme="minorHAnsi"/>
        </w:rPr>
        <w:t>Chairperson</w:t>
      </w:r>
      <w:r w:rsidRPr="009703A2">
        <w:rPr>
          <w:rFonts w:asciiTheme="minorHAnsi" w:hAnsiTheme="minorHAnsi" w:cstheme="minorHAnsi"/>
          <w:spacing w:val="-6"/>
        </w:rPr>
        <w:t xml:space="preserve"> </w:t>
      </w:r>
      <w:r w:rsidRPr="009703A2">
        <w:rPr>
          <w:rFonts w:asciiTheme="minorHAnsi" w:hAnsiTheme="minorHAnsi" w:cstheme="minorHAnsi"/>
        </w:rPr>
        <w:t>of</w:t>
      </w:r>
      <w:r w:rsidRPr="009703A2">
        <w:rPr>
          <w:rFonts w:asciiTheme="minorHAnsi" w:hAnsiTheme="minorHAnsi" w:cstheme="minorHAnsi"/>
          <w:spacing w:val="-6"/>
        </w:rPr>
        <w:t xml:space="preserve"> </w:t>
      </w:r>
      <w:r w:rsidRPr="009703A2">
        <w:rPr>
          <w:rFonts w:asciiTheme="minorHAnsi" w:hAnsiTheme="minorHAnsi" w:cstheme="minorHAnsi"/>
        </w:rPr>
        <w:t>Governing</w:t>
      </w:r>
      <w:r w:rsidRPr="009703A2">
        <w:rPr>
          <w:rFonts w:asciiTheme="minorHAnsi" w:hAnsiTheme="minorHAnsi" w:cstheme="minorHAnsi"/>
          <w:spacing w:val="-8"/>
        </w:rPr>
        <w:t xml:space="preserve"> </w:t>
      </w:r>
      <w:r w:rsidRPr="009703A2">
        <w:rPr>
          <w:rFonts w:asciiTheme="minorHAnsi" w:hAnsiTheme="minorHAnsi" w:cstheme="minorHAnsi"/>
        </w:rPr>
        <w:t>Body</w:t>
      </w:r>
      <w:r w:rsidRPr="009703A2">
        <w:rPr>
          <w:rFonts w:asciiTheme="minorHAnsi" w:hAnsiTheme="minorHAnsi" w:cstheme="minorHAnsi"/>
          <w:spacing w:val="-9"/>
        </w:rPr>
        <w:t xml:space="preserve"> </w:t>
      </w:r>
      <w:r w:rsidRPr="009703A2">
        <w:rPr>
          <w:rFonts w:asciiTheme="minorHAnsi" w:hAnsiTheme="minorHAnsi" w:cstheme="minorHAnsi"/>
        </w:rPr>
        <w:t>and</w:t>
      </w:r>
      <w:r w:rsidRPr="009703A2">
        <w:rPr>
          <w:rFonts w:asciiTheme="minorHAnsi" w:hAnsiTheme="minorHAnsi" w:cstheme="minorHAnsi"/>
          <w:spacing w:val="-6"/>
        </w:rPr>
        <w:t xml:space="preserve"> </w:t>
      </w:r>
      <w:r w:rsidRPr="009703A2">
        <w:rPr>
          <w:rFonts w:asciiTheme="minorHAnsi" w:hAnsiTheme="minorHAnsi" w:cstheme="minorHAnsi"/>
        </w:rPr>
        <w:t>th</w:t>
      </w:r>
      <w:r w:rsidRPr="009703A2">
        <w:rPr>
          <w:rFonts w:asciiTheme="minorHAnsi" w:hAnsiTheme="minorHAnsi" w:cstheme="minorHAnsi"/>
        </w:rPr>
        <w:t xml:space="preserve">e Chairperson of its Executive Committee. Of the 23 members, 14 are ex-officio senior health administrators </w:t>
      </w:r>
      <w:r w:rsidR="00EF4FDA" w:rsidRPr="009703A2">
        <w:rPr>
          <w:rFonts w:asciiTheme="minorHAnsi" w:hAnsiTheme="minorHAnsi" w:cstheme="minorHAnsi"/>
        </w:rPr>
        <w:t>including</w:t>
      </w:r>
      <w:r w:rsidRPr="009703A2">
        <w:rPr>
          <w:rFonts w:asciiTheme="minorHAnsi" w:hAnsiTheme="minorHAnsi" w:cstheme="minorHAnsi"/>
        </w:rPr>
        <w:t xml:space="preserve"> four from the states, </w:t>
      </w:r>
      <w:r w:rsidR="00EF4FDA" w:rsidRPr="009703A2">
        <w:rPr>
          <w:rFonts w:asciiTheme="minorHAnsi" w:hAnsiTheme="minorHAnsi" w:cstheme="minorHAnsi"/>
        </w:rPr>
        <w:t xml:space="preserve">and </w:t>
      </w:r>
      <w:r w:rsidRPr="009703A2">
        <w:rPr>
          <w:rFonts w:asciiTheme="minorHAnsi" w:hAnsiTheme="minorHAnsi" w:cstheme="minorHAnsi"/>
        </w:rPr>
        <w:t>9 are public health experts from academics and civil society with the Executive Director, NHSRC who is the Membe</w:t>
      </w:r>
      <w:r w:rsidRPr="009703A2">
        <w:rPr>
          <w:rFonts w:asciiTheme="minorHAnsi" w:hAnsiTheme="minorHAnsi" w:cstheme="minorHAnsi"/>
        </w:rPr>
        <w:t>r Secretary</w:t>
      </w:r>
      <w:r w:rsidRPr="009703A2">
        <w:rPr>
          <w:rFonts w:asciiTheme="minorHAnsi" w:hAnsiTheme="minorHAnsi" w:cstheme="minorHAnsi"/>
          <w:spacing w:val="-17"/>
        </w:rPr>
        <w:t xml:space="preserve"> </w:t>
      </w:r>
      <w:r w:rsidRPr="009703A2">
        <w:rPr>
          <w:rFonts w:asciiTheme="minorHAnsi" w:hAnsiTheme="minorHAnsi" w:cstheme="minorHAnsi"/>
        </w:rPr>
        <w:t>of</w:t>
      </w:r>
      <w:r w:rsidRPr="009703A2">
        <w:rPr>
          <w:rFonts w:asciiTheme="minorHAnsi" w:hAnsiTheme="minorHAnsi" w:cstheme="minorHAnsi"/>
          <w:spacing w:val="-11"/>
        </w:rPr>
        <w:t xml:space="preserve"> </w:t>
      </w:r>
      <w:r w:rsidRPr="009703A2">
        <w:rPr>
          <w:rFonts w:asciiTheme="minorHAnsi" w:hAnsiTheme="minorHAnsi" w:cstheme="minorHAnsi"/>
        </w:rPr>
        <w:t>both</w:t>
      </w:r>
      <w:r w:rsidRPr="009703A2">
        <w:rPr>
          <w:rFonts w:asciiTheme="minorHAnsi" w:hAnsiTheme="minorHAnsi" w:cstheme="minorHAnsi"/>
          <w:spacing w:val="-15"/>
        </w:rPr>
        <w:t xml:space="preserve"> </w:t>
      </w:r>
      <w:r w:rsidRPr="009703A2">
        <w:rPr>
          <w:rFonts w:asciiTheme="minorHAnsi" w:hAnsiTheme="minorHAnsi" w:cstheme="minorHAnsi"/>
        </w:rPr>
        <w:t>the</w:t>
      </w:r>
      <w:r w:rsidRPr="009703A2">
        <w:rPr>
          <w:rFonts w:asciiTheme="minorHAnsi" w:hAnsiTheme="minorHAnsi" w:cstheme="minorHAnsi"/>
          <w:spacing w:val="-13"/>
        </w:rPr>
        <w:t xml:space="preserve"> </w:t>
      </w:r>
      <w:hyperlink r:id="rId6">
        <w:r w:rsidRPr="009703A2">
          <w:rPr>
            <w:rFonts w:asciiTheme="minorHAnsi" w:hAnsiTheme="minorHAnsi" w:cstheme="minorHAnsi"/>
          </w:rPr>
          <w:t>Governing</w:t>
        </w:r>
        <w:r w:rsidRPr="009703A2">
          <w:rPr>
            <w:rFonts w:asciiTheme="minorHAnsi" w:hAnsiTheme="minorHAnsi" w:cstheme="minorHAnsi"/>
            <w:spacing w:val="-15"/>
          </w:rPr>
          <w:t xml:space="preserve"> </w:t>
        </w:r>
        <w:r w:rsidRPr="009703A2">
          <w:rPr>
            <w:rFonts w:asciiTheme="minorHAnsi" w:hAnsiTheme="minorHAnsi" w:cstheme="minorHAnsi"/>
          </w:rPr>
          <w:t>Body</w:t>
        </w:r>
        <w:r w:rsidRPr="009703A2">
          <w:rPr>
            <w:rFonts w:asciiTheme="minorHAnsi" w:hAnsiTheme="minorHAnsi" w:cstheme="minorHAnsi"/>
            <w:spacing w:val="-14"/>
          </w:rPr>
          <w:t xml:space="preserve"> </w:t>
        </w:r>
      </w:hyperlink>
      <w:r w:rsidRPr="009703A2">
        <w:rPr>
          <w:rFonts w:asciiTheme="minorHAnsi" w:hAnsiTheme="minorHAnsi" w:cstheme="minorHAnsi"/>
        </w:rPr>
        <w:t>and</w:t>
      </w:r>
      <w:r w:rsidRPr="009703A2">
        <w:rPr>
          <w:rFonts w:asciiTheme="minorHAnsi" w:hAnsiTheme="minorHAnsi" w:cstheme="minorHAnsi"/>
          <w:spacing w:val="-13"/>
        </w:rPr>
        <w:t xml:space="preserve"> </w:t>
      </w:r>
      <w:r w:rsidRPr="009703A2">
        <w:rPr>
          <w:rFonts w:asciiTheme="minorHAnsi" w:hAnsiTheme="minorHAnsi" w:cstheme="minorHAnsi"/>
        </w:rPr>
        <w:t>the</w:t>
      </w:r>
      <w:r w:rsidRPr="009703A2">
        <w:rPr>
          <w:rFonts w:asciiTheme="minorHAnsi" w:hAnsiTheme="minorHAnsi" w:cstheme="minorHAnsi"/>
          <w:spacing w:val="-16"/>
        </w:rPr>
        <w:t xml:space="preserve"> </w:t>
      </w:r>
      <w:r w:rsidRPr="009703A2">
        <w:rPr>
          <w:rFonts w:asciiTheme="minorHAnsi" w:hAnsiTheme="minorHAnsi" w:cstheme="minorHAnsi"/>
        </w:rPr>
        <w:t>Executive</w:t>
      </w:r>
      <w:r w:rsidRPr="009703A2">
        <w:rPr>
          <w:rFonts w:asciiTheme="minorHAnsi" w:hAnsiTheme="minorHAnsi" w:cstheme="minorHAnsi"/>
          <w:spacing w:val="-13"/>
        </w:rPr>
        <w:t xml:space="preserve"> </w:t>
      </w:r>
      <w:r w:rsidRPr="009703A2">
        <w:rPr>
          <w:rFonts w:asciiTheme="minorHAnsi" w:hAnsiTheme="minorHAnsi" w:cstheme="minorHAnsi"/>
        </w:rPr>
        <w:t>Committee.</w:t>
      </w:r>
      <w:r w:rsidRPr="009703A2">
        <w:rPr>
          <w:rFonts w:asciiTheme="minorHAnsi" w:hAnsiTheme="minorHAnsi" w:cstheme="minorHAnsi"/>
          <w:spacing w:val="-16"/>
        </w:rPr>
        <w:t xml:space="preserve"> </w:t>
      </w:r>
      <w:r w:rsidRPr="009703A2">
        <w:rPr>
          <w:rFonts w:asciiTheme="minorHAnsi" w:hAnsiTheme="minorHAnsi" w:cstheme="minorHAnsi"/>
        </w:rPr>
        <w:t>NHSRC's</w:t>
      </w:r>
      <w:r w:rsidRPr="009703A2">
        <w:rPr>
          <w:rFonts w:asciiTheme="minorHAnsi" w:hAnsiTheme="minorHAnsi" w:cstheme="minorHAnsi"/>
          <w:spacing w:val="-14"/>
        </w:rPr>
        <w:t xml:space="preserve"> </w:t>
      </w:r>
      <w:r w:rsidRPr="009703A2">
        <w:rPr>
          <w:rFonts w:asciiTheme="minorHAnsi" w:hAnsiTheme="minorHAnsi" w:cstheme="minorHAnsi"/>
        </w:rPr>
        <w:t xml:space="preserve">governing body </w:t>
      </w:r>
      <w:r w:rsidR="00EF4FDA" w:rsidRPr="009703A2">
        <w:rPr>
          <w:rFonts w:asciiTheme="minorHAnsi" w:hAnsiTheme="minorHAnsi" w:cstheme="minorHAnsi"/>
        </w:rPr>
        <w:t>meets</w:t>
      </w:r>
      <w:r w:rsidRPr="009703A2">
        <w:rPr>
          <w:rFonts w:asciiTheme="minorHAnsi" w:hAnsiTheme="minorHAnsi" w:cstheme="minorHAnsi"/>
        </w:rPr>
        <w:t xml:space="preserve"> sanctions </w:t>
      </w:r>
      <w:r w:rsidR="00EF4FDA" w:rsidRPr="009703A2">
        <w:rPr>
          <w:rFonts w:asciiTheme="minorHAnsi" w:hAnsiTheme="minorHAnsi" w:cstheme="minorHAnsi"/>
        </w:rPr>
        <w:t xml:space="preserve">on </w:t>
      </w:r>
      <w:r w:rsidRPr="009703A2">
        <w:rPr>
          <w:rFonts w:asciiTheme="minorHAnsi" w:hAnsiTheme="minorHAnsi" w:cstheme="minorHAnsi"/>
        </w:rPr>
        <w:t>its annual work agenda and its</w:t>
      </w:r>
      <w:r w:rsidRPr="009703A2">
        <w:rPr>
          <w:rFonts w:asciiTheme="minorHAnsi" w:hAnsiTheme="minorHAnsi" w:cstheme="minorHAnsi"/>
          <w:spacing w:val="-12"/>
        </w:rPr>
        <w:t xml:space="preserve"> </w:t>
      </w:r>
      <w:r w:rsidRPr="009703A2">
        <w:rPr>
          <w:rFonts w:asciiTheme="minorHAnsi" w:hAnsiTheme="minorHAnsi" w:cstheme="minorHAnsi"/>
        </w:rPr>
        <w:t>budget.</w:t>
      </w:r>
    </w:p>
    <w:p w14:paraId="1E3E5B00" w14:textId="3A692F6E" w:rsidR="00176020" w:rsidRPr="009703A2" w:rsidRDefault="0001453C">
      <w:pPr>
        <w:spacing w:before="166" w:line="256" w:lineRule="auto"/>
        <w:ind w:left="100" w:right="119"/>
        <w:jc w:val="both"/>
        <w:rPr>
          <w:rFonts w:asciiTheme="minorHAnsi" w:hAnsiTheme="minorHAnsi" w:cstheme="minorHAnsi"/>
          <w:sz w:val="24"/>
          <w:szCs w:val="24"/>
        </w:rPr>
      </w:pPr>
      <w:r w:rsidRPr="009703A2">
        <w:rPr>
          <w:rFonts w:asciiTheme="minorHAnsi" w:hAnsiTheme="minorHAnsi" w:cstheme="minorHAnsi"/>
          <w:sz w:val="24"/>
          <w:szCs w:val="24"/>
        </w:rPr>
        <w:t xml:space="preserve">You are requested to confirm </w:t>
      </w:r>
      <w:r w:rsidR="00EF4FDA" w:rsidRPr="009703A2">
        <w:rPr>
          <w:rFonts w:asciiTheme="minorHAnsi" w:hAnsiTheme="minorHAnsi" w:cstheme="minorHAnsi"/>
          <w:sz w:val="24"/>
          <w:szCs w:val="24"/>
        </w:rPr>
        <w:t xml:space="preserve">your </w:t>
      </w:r>
      <w:r w:rsidRPr="009703A2">
        <w:rPr>
          <w:rFonts w:asciiTheme="minorHAnsi" w:hAnsiTheme="minorHAnsi" w:cstheme="minorHAnsi"/>
          <w:sz w:val="24"/>
          <w:szCs w:val="24"/>
        </w:rPr>
        <w:t xml:space="preserve">willingness to provide services by your firm with the following information positively by </w:t>
      </w:r>
      <w:r w:rsidR="00091129">
        <w:rPr>
          <w:rFonts w:asciiTheme="minorHAnsi" w:hAnsiTheme="minorHAnsi" w:cstheme="minorHAnsi"/>
          <w:b/>
          <w:color w:val="FF0000"/>
          <w:sz w:val="24"/>
          <w:szCs w:val="24"/>
        </w:rPr>
        <w:t>04</w:t>
      </w:r>
      <w:r w:rsidR="00E94594" w:rsidRPr="009703A2">
        <w:rPr>
          <w:rFonts w:asciiTheme="minorHAnsi" w:hAnsiTheme="minorHAnsi" w:cstheme="minorHAnsi"/>
          <w:b/>
          <w:color w:val="FF0000"/>
          <w:sz w:val="24"/>
          <w:szCs w:val="24"/>
        </w:rPr>
        <w:t>-0</w:t>
      </w:r>
      <w:r w:rsidR="00091129">
        <w:rPr>
          <w:rFonts w:asciiTheme="minorHAnsi" w:hAnsiTheme="minorHAnsi" w:cstheme="minorHAnsi"/>
          <w:b/>
          <w:color w:val="FF0000"/>
          <w:sz w:val="24"/>
          <w:szCs w:val="24"/>
        </w:rPr>
        <w:t>9</w:t>
      </w:r>
      <w:r w:rsidR="00E94594" w:rsidRPr="009703A2">
        <w:rPr>
          <w:rFonts w:asciiTheme="minorHAnsi" w:hAnsiTheme="minorHAnsi" w:cstheme="minorHAnsi"/>
          <w:b/>
          <w:color w:val="FF0000"/>
          <w:sz w:val="24"/>
          <w:szCs w:val="24"/>
        </w:rPr>
        <w:t>-2022</w:t>
      </w:r>
      <w:r w:rsidRPr="009703A2">
        <w:rPr>
          <w:rFonts w:asciiTheme="minorHAnsi" w:hAnsiTheme="minorHAnsi" w:cstheme="minorHAnsi"/>
          <w:b/>
          <w:sz w:val="24"/>
          <w:szCs w:val="24"/>
        </w:rPr>
        <w:t xml:space="preserve"> </w:t>
      </w:r>
      <w:r w:rsidRPr="009703A2">
        <w:rPr>
          <w:rFonts w:asciiTheme="minorHAnsi" w:hAnsiTheme="minorHAnsi" w:cstheme="minorHAnsi"/>
          <w:sz w:val="24"/>
          <w:szCs w:val="24"/>
        </w:rPr>
        <w:t>to “</w:t>
      </w:r>
      <w:r w:rsidRPr="009703A2">
        <w:rPr>
          <w:rFonts w:asciiTheme="minorHAnsi" w:hAnsiTheme="minorHAnsi" w:cstheme="minorHAnsi"/>
          <w:b/>
          <w:sz w:val="24"/>
          <w:szCs w:val="24"/>
        </w:rPr>
        <w:t xml:space="preserve">The Principal Administrative Officer”, NHSRC </w:t>
      </w:r>
      <w:r w:rsidRPr="009703A2">
        <w:rPr>
          <w:rFonts w:asciiTheme="minorHAnsi" w:hAnsiTheme="minorHAnsi" w:cstheme="minorHAnsi"/>
          <w:sz w:val="24"/>
          <w:szCs w:val="24"/>
        </w:rPr>
        <w:t>at the given office address:</w:t>
      </w:r>
    </w:p>
    <w:p w14:paraId="5935C792" w14:textId="77777777" w:rsidR="00176020" w:rsidRPr="009703A2" w:rsidRDefault="00176020">
      <w:pPr>
        <w:spacing w:line="256" w:lineRule="auto"/>
        <w:jc w:val="both"/>
        <w:rPr>
          <w:rFonts w:asciiTheme="minorHAnsi" w:hAnsiTheme="minorHAnsi" w:cstheme="minorHAnsi"/>
          <w:sz w:val="24"/>
          <w:szCs w:val="24"/>
        </w:rPr>
        <w:sectPr w:rsidR="00176020" w:rsidRPr="009703A2">
          <w:type w:val="continuous"/>
          <w:pgSz w:w="12240" w:h="15840"/>
          <w:pgMar w:top="860" w:right="1320" w:bottom="280" w:left="1340" w:header="720" w:footer="720" w:gutter="0"/>
          <w:cols w:space="720"/>
        </w:sectPr>
      </w:pPr>
    </w:p>
    <w:p w14:paraId="7F360B32" w14:textId="77777777" w:rsidR="00176020" w:rsidRPr="009703A2" w:rsidRDefault="0001453C" w:rsidP="009703A2">
      <w:pPr>
        <w:pStyle w:val="Heading1"/>
        <w:spacing w:before="69"/>
        <w:ind w:left="284" w:hanging="284"/>
        <w:jc w:val="center"/>
        <w:rPr>
          <w:rFonts w:asciiTheme="minorHAnsi" w:hAnsiTheme="minorHAnsi" w:cstheme="minorHAnsi"/>
          <w:u w:val="none"/>
        </w:rPr>
      </w:pPr>
      <w:r w:rsidRPr="009703A2">
        <w:rPr>
          <w:rFonts w:asciiTheme="minorHAnsi" w:hAnsiTheme="minorHAnsi" w:cstheme="minorHAnsi"/>
          <w:u w:val="thick"/>
        </w:rPr>
        <w:lastRenderedPageBreak/>
        <w:t xml:space="preserve">Schedule to the </w:t>
      </w:r>
      <w:r w:rsidRPr="009703A2">
        <w:rPr>
          <w:rFonts w:asciiTheme="minorHAnsi" w:hAnsiTheme="minorHAnsi" w:cstheme="minorHAnsi"/>
          <w:u w:val="thick"/>
        </w:rPr>
        <w:t>Invitation of Financial Quote:</w:t>
      </w:r>
    </w:p>
    <w:p w14:paraId="5758713A" w14:textId="77777777" w:rsidR="00176020" w:rsidRPr="009703A2" w:rsidRDefault="00176020" w:rsidP="00F35C30">
      <w:pPr>
        <w:pStyle w:val="BodyText"/>
        <w:ind w:left="284" w:hanging="284"/>
        <w:rPr>
          <w:rFonts w:asciiTheme="minorHAnsi" w:hAnsiTheme="minorHAnsi" w:cstheme="minorHAnsi"/>
          <w:b/>
        </w:rPr>
      </w:pPr>
    </w:p>
    <w:p w14:paraId="55733F43" w14:textId="77777777" w:rsidR="00176020" w:rsidRPr="009703A2" w:rsidRDefault="00176020" w:rsidP="00F35C30">
      <w:pPr>
        <w:pStyle w:val="BodyText"/>
        <w:spacing w:before="4"/>
        <w:ind w:left="284" w:hanging="284"/>
        <w:rPr>
          <w:rFonts w:asciiTheme="minorHAnsi" w:hAnsiTheme="minorHAnsi" w:cstheme="minorHAnsi"/>
          <w:b/>
        </w:rPr>
      </w:pPr>
    </w:p>
    <w:tbl>
      <w:tblPr>
        <w:tblStyle w:val="GridTable1Light-Accent1"/>
        <w:tblW w:w="0" w:type="auto"/>
        <w:tblLayout w:type="fixed"/>
        <w:tblLook w:val="01E0" w:firstRow="1" w:lastRow="1" w:firstColumn="1" w:lastColumn="1" w:noHBand="0" w:noVBand="0"/>
      </w:tblPr>
      <w:tblGrid>
        <w:gridCol w:w="648"/>
        <w:gridCol w:w="3713"/>
        <w:gridCol w:w="5147"/>
      </w:tblGrid>
      <w:tr w:rsidR="00176020" w:rsidRPr="009703A2" w14:paraId="0B0BCABC" w14:textId="77777777" w:rsidTr="00764F4C">
        <w:trPr>
          <w:cnfStyle w:val="100000000000" w:firstRow="1" w:lastRow="0"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648" w:type="dxa"/>
          </w:tcPr>
          <w:p w14:paraId="064780DF" w14:textId="5BAC3158" w:rsidR="00176020" w:rsidRPr="009703A2" w:rsidRDefault="0001453C" w:rsidP="00764F4C">
            <w:pPr>
              <w:pStyle w:val="TableParagraph"/>
              <w:ind w:left="284" w:right="189" w:hanging="284"/>
              <w:rPr>
                <w:rFonts w:asciiTheme="minorHAnsi" w:hAnsiTheme="minorHAnsi" w:cstheme="minorHAnsi"/>
                <w:sz w:val="24"/>
                <w:szCs w:val="24"/>
              </w:rPr>
            </w:pPr>
            <w:r w:rsidRPr="009703A2">
              <w:rPr>
                <w:rFonts w:asciiTheme="minorHAnsi" w:hAnsiTheme="minorHAnsi" w:cstheme="minorHAnsi"/>
                <w:sz w:val="24"/>
                <w:szCs w:val="24"/>
              </w:rPr>
              <w:t>1</w:t>
            </w:r>
          </w:p>
        </w:tc>
        <w:tc>
          <w:tcPr>
            <w:tcW w:w="3713" w:type="dxa"/>
          </w:tcPr>
          <w:p w14:paraId="00278D8F" w14:textId="77777777" w:rsidR="00176020" w:rsidRPr="009703A2" w:rsidRDefault="0001453C" w:rsidP="00764F4C">
            <w:pPr>
              <w:pStyle w:val="TableParagraph"/>
              <w:spacing w:line="320" w:lineRule="atLeast"/>
              <w:ind w:left="284" w:hanging="28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703A2">
              <w:rPr>
                <w:rFonts w:asciiTheme="minorHAnsi" w:hAnsiTheme="minorHAnsi" w:cstheme="minorHAnsi"/>
                <w:sz w:val="24"/>
                <w:szCs w:val="24"/>
              </w:rPr>
              <w:t>Last date and time for submission of bids</w:t>
            </w:r>
          </w:p>
        </w:tc>
        <w:tc>
          <w:tcPr>
            <w:cnfStyle w:val="000100000000" w:firstRow="0" w:lastRow="0" w:firstColumn="0" w:lastColumn="1" w:oddVBand="0" w:evenVBand="0" w:oddHBand="0" w:evenHBand="0" w:firstRowFirstColumn="0" w:firstRowLastColumn="0" w:lastRowFirstColumn="0" w:lastRowLastColumn="0"/>
            <w:tcW w:w="5147" w:type="dxa"/>
          </w:tcPr>
          <w:p w14:paraId="086E5050" w14:textId="65BA26A2" w:rsidR="00176020" w:rsidRPr="009703A2" w:rsidRDefault="0001453C" w:rsidP="00764F4C">
            <w:pPr>
              <w:pStyle w:val="TableParagraph"/>
              <w:ind w:left="284" w:hanging="284"/>
              <w:rPr>
                <w:rFonts w:asciiTheme="minorHAnsi" w:hAnsiTheme="minorHAnsi" w:cstheme="minorHAnsi"/>
                <w:sz w:val="24"/>
                <w:szCs w:val="24"/>
              </w:rPr>
            </w:pPr>
            <w:r w:rsidRPr="009703A2">
              <w:rPr>
                <w:rFonts w:asciiTheme="minorHAnsi" w:hAnsiTheme="minorHAnsi" w:cstheme="minorHAnsi"/>
                <w:sz w:val="24"/>
                <w:szCs w:val="24"/>
              </w:rPr>
              <w:t>1</w:t>
            </w:r>
            <w:r w:rsidR="00E94594" w:rsidRPr="009703A2">
              <w:rPr>
                <w:rFonts w:asciiTheme="minorHAnsi" w:hAnsiTheme="minorHAnsi" w:cstheme="minorHAnsi"/>
                <w:sz w:val="24"/>
                <w:szCs w:val="24"/>
              </w:rPr>
              <w:t>4</w:t>
            </w:r>
            <w:r w:rsidRPr="009703A2">
              <w:rPr>
                <w:rFonts w:asciiTheme="minorHAnsi" w:hAnsiTheme="minorHAnsi" w:cstheme="minorHAnsi"/>
                <w:sz w:val="24"/>
                <w:szCs w:val="24"/>
              </w:rPr>
              <w:t xml:space="preserve">00 Hrs. on </w:t>
            </w:r>
            <w:r w:rsidR="00091129">
              <w:rPr>
                <w:rFonts w:asciiTheme="minorHAnsi" w:hAnsiTheme="minorHAnsi" w:cstheme="minorHAnsi"/>
                <w:b w:val="0"/>
                <w:color w:val="FF0000"/>
                <w:sz w:val="24"/>
                <w:szCs w:val="24"/>
              </w:rPr>
              <w:t>04</w:t>
            </w:r>
            <w:r w:rsidR="00E94594" w:rsidRPr="009703A2">
              <w:rPr>
                <w:rFonts w:asciiTheme="minorHAnsi" w:hAnsiTheme="minorHAnsi" w:cstheme="minorHAnsi"/>
                <w:b w:val="0"/>
                <w:color w:val="FF0000"/>
                <w:sz w:val="24"/>
                <w:szCs w:val="24"/>
              </w:rPr>
              <w:t>-0</w:t>
            </w:r>
            <w:r w:rsidR="00091129">
              <w:rPr>
                <w:rFonts w:asciiTheme="minorHAnsi" w:hAnsiTheme="minorHAnsi" w:cstheme="minorHAnsi"/>
                <w:b w:val="0"/>
                <w:color w:val="FF0000"/>
                <w:sz w:val="24"/>
                <w:szCs w:val="24"/>
              </w:rPr>
              <w:t>9</w:t>
            </w:r>
            <w:r w:rsidR="00E94594" w:rsidRPr="009703A2">
              <w:rPr>
                <w:rFonts w:asciiTheme="minorHAnsi" w:hAnsiTheme="minorHAnsi" w:cstheme="minorHAnsi"/>
                <w:b w:val="0"/>
                <w:color w:val="FF0000"/>
                <w:sz w:val="24"/>
                <w:szCs w:val="24"/>
              </w:rPr>
              <w:t>-2022</w:t>
            </w:r>
          </w:p>
        </w:tc>
      </w:tr>
      <w:tr w:rsidR="00176020" w:rsidRPr="009703A2" w14:paraId="3C585134" w14:textId="77777777" w:rsidTr="00764F4C">
        <w:trPr>
          <w:trHeight w:val="527"/>
        </w:trPr>
        <w:tc>
          <w:tcPr>
            <w:cnfStyle w:val="001000000000" w:firstRow="0" w:lastRow="0" w:firstColumn="1" w:lastColumn="0" w:oddVBand="0" w:evenVBand="0" w:oddHBand="0" w:evenHBand="0" w:firstRowFirstColumn="0" w:firstRowLastColumn="0" w:lastRowFirstColumn="0" w:lastRowLastColumn="0"/>
            <w:tcW w:w="648" w:type="dxa"/>
          </w:tcPr>
          <w:p w14:paraId="1FBA678B" w14:textId="1438A204" w:rsidR="00176020" w:rsidRPr="009703A2" w:rsidRDefault="0001453C" w:rsidP="00764F4C">
            <w:pPr>
              <w:pStyle w:val="TableParagraph"/>
              <w:ind w:left="284" w:right="189" w:hanging="284"/>
              <w:rPr>
                <w:rFonts w:asciiTheme="minorHAnsi" w:hAnsiTheme="minorHAnsi" w:cstheme="minorHAnsi"/>
                <w:sz w:val="24"/>
                <w:szCs w:val="24"/>
              </w:rPr>
            </w:pPr>
            <w:r w:rsidRPr="009703A2">
              <w:rPr>
                <w:rFonts w:asciiTheme="minorHAnsi" w:hAnsiTheme="minorHAnsi" w:cstheme="minorHAnsi"/>
                <w:sz w:val="24"/>
                <w:szCs w:val="24"/>
              </w:rPr>
              <w:t>2</w:t>
            </w:r>
          </w:p>
        </w:tc>
        <w:tc>
          <w:tcPr>
            <w:tcW w:w="3713" w:type="dxa"/>
          </w:tcPr>
          <w:p w14:paraId="4D2307A7" w14:textId="51C6EAB5" w:rsidR="00176020" w:rsidRPr="009703A2" w:rsidRDefault="0001453C" w:rsidP="00764F4C">
            <w:pPr>
              <w:pStyle w:val="TableParagraph"/>
              <w:spacing w:line="310" w:lineRule="atLeast"/>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703A2">
              <w:rPr>
                <w:rFonts w:asciiTheme="minorHAnsi" w:hAnsiTheme="minorHAnsi" w:cstheme="minorHAnsi"/>
                <w:sz w:val="24"/>
                <w:szCs w:val="24"/>
              </w:rPr>
              <w:t xml:space="preserve">Date and time for opening of </w:t>
            </w:r>
            <w:r w:rsidR="00E94594" w:rsidRPr="009703A2">
              <w:rPr>
                <w:rFonts w:asciiTheme="minorHAnsi" w:hAnsiTheme="minorHAnsi" w:cstheme="minorHAnsi"/>
                <w:sz w:val="24"/>
                <w:szCs w:val="24"/>
              </w:rPr>
              <w:t xml:space="preserve">Technical </w:t>
            </w:r>
            <w:r w:rsidRPr="009703A2">
              <w:rPr>
                <w:rFonts w:asciiTheme="minorHAnsi" w:hAnsiTheme="minorHAnsi" w:cstheme="minorHAnsi"/>
                <w:sz w:val="24"/>
                <w:szCs w:val="24"/>
              </w:rPr>
              <w:t>BID</w:t>
            </w:r>
          </w:p>
        </w:tc>
        <w:tc>
          <w:tcPr>
            <w:cnfStyle w:val="000100000000" w:firstRow="0" w:lastRow="0" w:firstColumn="0" w:lastColumn="1" w:oddVBand="0" w:evenVBand="0" w:oddHBand="0" w:evenHBand="0" w:firstRowFirstColumn="0" w:firstRowLastColumn="0" w:lastRowFirstColumn="0" w:lastRowLastColumn="0"/>
            <w:tcW w:w="5147" w:type="dxa"/>
          </w:tcPr>
          <w:p w14:paraId="53E9686F" w14:textId="0FFA6A4A" w:rsidR="00176020" w:rsidRPr="009703A2" w:rsidRDefault="0001453C" w:rsidP="00764F4C">
            <w:pPr>
              <w:pStyle w:val="TableParagraph"/>
              <w:ind w:left="284" w:hanging="284"/>
              <w:rPr>
                <w:rFonts w:asciiTheme="minorHAnsi" w:hAnsiTheme="minorHAnsi" w:cstheme="minorHAnsi"/>
                <w:sz w:val="24"/>
                <w:szCs w:val="24"/>
              </w:rPr>
            </w:pPr>
            <w:r w:rsidRPr="009703A2">
              <w:rPr>
                <w:rFonts w:asciiTheme="minorHAnsi" w:hAnsiTheme="minorHAnsi" w:cstheme="minorHAnsi"/>
                <w:sz w:val="24"/>
                <w:szCs w:val="24"/>
              </w:rPr>
              <w:t xml:space="preserve">1500 Hrs. on </w:t>
            </w:r>
            <w:r w:rsidR="00091129">
              <w:rPr>
                <w:rFonts w:asciiTheme="minorHAnsi" w:hAnsiTheme="minorHAnsi" w:cstheme="minorHAnsi"/>
                <w:b w:val="0"/>
                <w:color w:val="FF0000"/>
                <w:sz w:val="24"/>
                <w:szCs w:val="24"/>
              </w:rPr>
              <w:t>05</w:t>
            </w:r>
            <w:r w:rsidR="00E94594" w:rsidRPr="009703A2">
              <w:rPr>
                <w:rFonts w:asciiTheme="minorHAnsi" w:hAnsiTheme="minorHAnsi" w:cstheme="minorHAnsi"/>
                <w:b w:val="0"/>
                <w:color w:val="FF0000"/>
                <w:sz w:val="24"/>
                <w:szCs w:val="24"/>
              </w:rPr>
              <w:t>-0</w:t>
            </w:r>
            <w:r w:rsidR="00091129">
              <w:rPr>
                <w:rFonts w:asciiTheme="minorHAnsi" w:hAnsiTheme="minorHAnsi" w:cstheme="minorHAnsi"/>
                <w:b w:val="0"/>
                <w:color w:val="FF0000"/>
                <w:sz w:val="24"/>
                <w:szCs w:val="24"/>
              </w:rPr>
              <w:t>9</w:t>
            </w:r>
            <w:r w:rsidR="00E94594" w:rsidRPr="009703A2">
              <w:rPr>
                <w:rFonts w:asciiTheme="minorHAnsi" w:hAnsiTheme="minorHAnsi" w:cstheme="minorHAnsi"/>
                <w:b w:val="0"/>
                <w:color w:val="FF0000"/>
                <w:sz w:val="24"/>
                <w:szCs w:val="24"/>
              </w:rPr>
              <w:t>-2022</w:t>
            </w:r>
          </w:p>
        </w:tc>
      </w:tr>
      <w:tr w:rsidR="00176020" w:rsidRPr="009703A2" w14:paraId="5532E398" w14:textId="77777777" w:rsidTr="00764F4C">
        <w:trPr>
          <w:trHeight w:val="491"/>
        </w:trPr>
        <w:tc>
          <w:tcPr>
            <w:cnfStyle w:val="001000000000" w:firstRow="0" w:lastRow="0" w:firstColumn="1" w:lastColumn="0" w:oddVBand="0" w:evenVBand="0" w:oddHBand="0" w:evenHBand="0" w:firstRowFirstColumn="0" w:firstRowLastColumn="0" w:lastRowFirstColumn="0" w:lastRowLastColumn="0"/>
            <w:tcW w:w="648" w:type="dxa"/>
          </w:tcPr>
          <w:p w14:paraId="02A70CD4" w14:textId="77777777" w:rsidR="00176020" w:rsidRPr="009703A2" w:rsidRDefault="0001453C" w:rsidP="00764F4C">
            <w:pPr>
              <w:pStyle w:val="TableParagraph"/>
              <w:ind w:left="284" w:hanging="284"/>
              <w:rPr>
                <w:rFonts w:asciiTheme="minorHAnsi" w:hAnsiTheme="minorHAnsi" w:cstheme="minorHAnsi"/>
                <w:sz w:val="24"/>
                <w:szCs w:val="24"/>
              </w:rPr>
            </w:pPr>
            <w:r w:rsidRPr="009703A2">
              <w:rPr>
                <w:rFonts w:asciiTheme="minorHAnsi" w:hAnsiTheme="minorHAnsi" w:cstheme="minorHAnsi"/>
                <w:w w:val="99"/>
                <w:sz w:val="24"/>
                <w:szCs w:val="24"/>
              </w:rPr>
              <w:t>3</w:t>
            </w:r>
          </w:p>
        </w:tc>
        <w:tc>
          <w:tcPr>
            <w:tcW w:w="3713" w:type="dxa"/>
          </w:tcPr>
          <w:p w14:paraId="73633D31" w14:textId="1BBCEC9A" w:rsidR="00176020" w:rsidRPr="009703A2" w:rsidRDefault="0001453C" w:rsidP="00764F4C">
            <w:pPr>
              <w:pStyle w:val="TableParagraph"/>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703A2">
              <w:rPr>
                <w:rFonts w:asciiTheme="minorHAnsi" w:hAnsiTheme="minorHAnsi" w:cstheme="minorHAnsi"/>
                <w:sz w:val="24"/>
                <w:szCs w:val="24"/>
              </w:rPr>
              <w:t>Service to be provided</w:t>
            </w:r>
          </w:p>
        </w:tc>
        <w:tc>
          <w:tcPr>
            <w:cnfStyle w:val="000100000000" w:firstRow="0" w:lastRow="0" w:firstColumn="0" w:lastColumn="1" w:oddVBand="0" w:evenVBand="0" w:oddHBand="0" w:evenHBand="0" w:firstRowFirstColumn="0" w:firstRowLastColumn="0" w:lastRowFirstColumn="0" w:lastRowLastColumn="0"/>
            <w:tcW w:w="5147" w:type="dxa"/>
          </w:tcPr>
          <w:p w14:paraId="412F789D" w14:textId="62E3B2EC" w:rsidR="00176020" w:rsidRPr="009703A2" w:rsidRDefault="00DC0BA4" w:rsidP="00764F4C">
            <w:pPr>
              <w:pStyle w:val="TableParagraph"/>
              <w:spacing w:line="310" w:lineRule="atLeast"/>
              <w:rPr>
                <w:rFonts w:asciiTheme="minorHAnsi" w:hAnsiTheme="minorHAnsi" w:cstheme="minorHAnsi"/>
                <w:sz w:val="24"/>
                <w:szCs w:val="24"/>
              </w:rPr>
            </w:pPr>
            <w:r w:rsidRPr="009703A2">
              <w:rPr>
                <w:rFonts w:asciiTheme="minorHAnsi" w:hAnsiTheme="minorHAnsi" w:cstheme="minorHAnsi"/>
                <w:sz w:val="24"/>
                <w:szCs w:val="24"/>
              </w:rPr>
              <w:t>Providing</w:t>
            </w:r>
            <w:r w:rsidR="00E94594" w:rsidRPr="009703A2">
              <w:rPr>
                <w:rFonts w:asciiTheme="minorHAnsi" w:hAnsiTheme="minorHAnsi" w:cstheme="minorHAnsi"/>
                <w:sz w:val="24"/>
                <w:szCs w:val="24"/>
              </w:rPr>
              <w:t xml:space="preserve"> Eight Human Resources for Management of </w:t>
            </w:r>
            <w:r w:rsidR="00764F4C" w:rsidRPr="009703A2">
              <w:rPr>
                <w:rFonts w:asciiTheme="minorHAnsi" w:hAnsiTheme="minorHAnsi" w:cstheme="minorHAnsi"/>
                <w:sz w:val="24"/>
                <w:szCs w:val="24"/>
              </w:rPr>
              <w:t>State-Specific</w:t>
            </w:r>
            <w:r w:rsidR="00E94594" w:rsidRPr="009703A2">
              <w:rPr>
                <w:rFonts w:asciiTheme="minorHAnsi" w:hAnsiTheme="minorHAnsi" w:cstheme="minorHAnsi"/>
                <w:sz w:val="24"/>
                <w:szCs w:val="24"/>
              </w:rPr>
              <w:t xml:space="preserve"> Portal of CPHC-NCD Application</w:t>
            </w:r>
          </w:p>
        </w:tc>
      </w:tr>
      <w:tr w:rsidR="00176020" w:rsidRPr="009703A2" w14:paraId="1C87E19F" w14:textId="77777777" w:rsidTr="00764F4C">
        <w:trPr>
          <w:cnfStyle w:val="010000000000" w:firstRow="0" w:lastRow="1"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8" w:type="dxa"/>
          </w:tcPr>
          <w:p w14:paraId="1599DBCE" w14:textId="77777777" w:rsidR="00176020" w:rsidRPr="009703A2" w:rsidRDefault="0001453C" w:rsidP="00764F4C">
            <w:pPr>
              <w:pStyle w:val="TableParagraph"/>
              <w:ind w:left="284" w:hanging="284"/>
              <w:rPr>
                <w:rFonts w:asciiTheme="minorHAnsi" w:hAnsiTheme="minorHAnsi" w:cstheme="minorHAnsi"/>
                <w:sz w:val="24"/>
                <w:szCs w:val="24"/>
              </w:rPr>
            </w:pPr>
            <w:r w:rsidRPr="009703A2">
              <w:rPr>
                <w:rFonts w:asciiTheme="minorHAnsi" w:hAnsiTheme="minorHAnsi" w:cstheme="minorHAnsi"/>
                <w:w w:val="99"/>
                <w:sz w:val="24"/>
                <w:szCs w:val="24"/>
              </w:rPr>
              <w:t>4</w:t>
            </w:r>
          </w:p>
        </w:tc>
        <w:tc>
          <w:tcPr>
            <w:tcW w:w="3713" w:type="dxa"/>
          </w:tcPr>
          <w:p w14:paraId="62A4B0C7" w14:textId="77777777" w:rsidR="00176020" w:rsidRPr="009703A2" w:rsidRDefault="0001453C" w:rsidP="00764F4C">
            <w:pPr>
              <w:pStyle w:val="TableParagraph"/>
              <w:ind w:left="284" w:hanging="284"/>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703A2">
              <w:rPr>
                <w:rFonts w:asciiTheme="minorHAnsi" w:hAnsiTheme="minorHAnsi" w:cstheme="minorHAnsi"/>
                <w:sz w:val="24"/>
                <w:szCs w:val="24"/>
              </w:rPr>
              <w:t>Period/Extension of contract</w:t>
            </w:r>
          </w:p>
        </w:tc>
        <w:tc>
          <w:tcPr>
            <w:cnfStyle w:val="000100000000" w:firstRow="0" w:lastRow="0" w:firstColumn="0" w:lastColumn="1" w:oddVBand="0" w:evenVBand="0" w:oddHBand="0" w:evenHBand="0" w:firstRowFirstColumn="0" w:firstRowLastColumn="0" w:lastRowFirstColumn="0" w:lastRowLastColumn="0"/>
            <w:tcW w:w="5147" w:type="dxa"/>
          </w:tcPr>
          <w:p w14:paraId="295E2A42" w14:textId="5B6A4C7E" w:rsidR="00176020" w:rsidRPr="009703A2" w:rsidRDefault="0001453C" w:rsidP="00764F4C">
            <w:pPr>
              <w:pStyle w:val="TableParagraph"/>
              <w:tabs>
                <w:tab w:val="left" w:pos="467"/>
                <w:tab w:val="left" w:pos="468"/>
              </w:tabs>
              <w:rPr>
                <w:rFonts w:asciiTheme="minorHAnsi" w:hAnsiTheme="minorHAnsi" w:cstheme="minorHAnsi"/>
                <w:sz w:val="24"/>
                <w:szCs w:val="24"/>
              </w:rPr>
            </w:pPr>
            <w:r w:rsidRPr="009703A2">
              <w:rPr>
                <w:rFonts w:asciiTheme="minorHAnsi" w:hAnsiTheme="minorHAnsi" w:cstheme="minorHAnsi"/>
                <w:sz w:val="24"/>
                <w:szCs w:val="24"/>
              </w:rPr>
              <w:t xml:space="preserve">Initially for </w:t>
            </w:r>
            <w:r w:rsidR="00DC0BA4" w:rsidRPr="009703A2">
              <w:rPr>
                <w:rFonts w:asciiTheme="minorHAnsi" w:hAnsiTheme="minorHAnsi" w:cstheme="minorHAnsi"/>
                <w:sz w:val="24"/>
                <w:szCs w:val="24"/>
              </w:rPr>
              <w:t>Two</w:t>
            </w:r>
            <w:r w:rsidRPr="009703A2">
              <w:rPr>
                <w:rFonts w:asciiTheme="minorHAnsi" w:hAnsiTheme="minorHAnsi" w:cstheme="minorHAnsi"/>
                <w:spacing w:val="-5"/>
                <w:sz w:val="24"/>
                <w:szCs w:val="24"/>
              </w:rPr>
              <w:t xml:space="preserve"> </w:t>
            </w:r>
            <w:r w:rsidR="00DC0BA4" w:rsidRPr="009703A2">
              <w:rPr>
                <w:rFonts w:asciiTheme="minorHAnsi" w:hAnsiTheme="minorHAnsi" w:cstheme="minorHAnsi"/>
                <w:sz w:val="24"/>
                <w:szCs w:val="24"/>
              </w:rPr>
              <w:t>Y</w:t>
            </w:r>
            <w:r w:rsidR="00E94594" w:rsidRPr="009703A2">
              <w:rPr>
                <w:rFonts w:asciiTheme="minorHAnsi" w:hAnsiTheme="minorHAnsi" w:cstheme="minorHAnsi"/>
                <w:sz w:val="24"/>
                <w:szCs w:val="24"/>
              </w:rPr>
              <w:t>ears</w:t>
            </w:r>
            <w:r w:rsidR="00DC0BA4" w:rsidRPr="009703A2">
              <w:rPr>
                <w:rFonts w:asciiTheme="minorHAnsi" w:hAnsiTheme="minorHAnsi" w:cstheme="minorHAnsi"/>
                <w:sz w:val="24"/>
                <w:szCs w:val="24"/>
              </w:rPr>
              <w:t xml:space="preserve"> </w:t>
            </w:r>
          </w:p>
        </w:tc>
      </w:tr>
    </w:tbl>
    <w:p w14:paraId="0A7715B7" w14:textId="7B9603A2" w:rsidR="00176020" w:rsidRPr="009703A2" w:rsidRDefault="0001453C" w:rsidP="00F35C30">
      <w:pPr>
        <w:pStyle w:val="BodyText"/>
        <w:spacing w:before="221"/>
        <w:ind w:left="284" w:hanging="284"/>
        <w:rPr>
          <w:rFonts w:asciiTheme="minorHAnsi" w:hAnsiTheme="minorHAnsi" w:cstheme="minorHAnsi"/>
        </w:rPr>
      </w:pPr>
      <w:r w:rsidRPr="009703A2">
        <w:rPr>
          <w:rFonts w:asciiTheme="minorHAnsi" w:hAnsiTheme="minorHAnsi" w:cstheme="minorHAnsi"/>
          <w:b/>
        </w:rPr>
        <w:t xml:space="preserve">Eligibility: </w:t>
      </w:r>
      <w:r w:rsidR="00E94594" w:rsidRPr="009703A2">
        <w:rPr>
          <w:rFonts w:asciiTheme="minorHAnsi" w:hAnsiTheme="minorHAnsi" w:cstheme="minorHAnsi"/>
        </w:rPr>
        <w:t>IT</w:t>
      </w:r>
      <w:r w:rsidRPr="009703A2">
        <w:rPr>
          <w:rFonts w:asciiTheme="minorHAnsi" w:hAnsiTheme="minorHAnsi" w:cstheme="minorHAnsi"/>
        </w:rPr>
        <w:t xml:space="preserve"> firms should submit documentation to determine eligibility</w:t>
      </w:r>
      <w:r w:rsidRPr="009703A2">
        <w:rPr>
          <w:rFonts w:asciiTheme="minorHAnsi" w:hAnsiTheme="minorHAnsi" w:cstheme="minorHAnsi"/>
          <w:spacing w:val="-33"/>
        </w:rPr>
        <w:t xml:space="preserve"> </w:t>
      </w:r>
      <w:r w:rsidRPr="009703A2">
        <w:rPr>
          <w:rFonts w:asciiTheme="minorHAnsi" w:hAnsiTheme="minorHAnsi" w:cstheme="minorHAnsi"/>
        </w:rPr>
        <w:t>criteria.</w:t>
      </w:r>
    </w:p>
    <w:p w14:paraId="1588B50C" w14:textId="2451A930" w:rsidR="00176020" w:rsidRPr="009703A2" w:rsidRDefault="00E94594" w:rsidP="00F35C30">
      <w:pPr>
        <w:pStyle w:val="ListParagraph"/>
        <w:numPr>
          <w:ilvl w:val="0"/>
          <w:numId w:val="13"/>
        </w:numPr>
        <w:tabs>
          <w:tab w:val="left" w:pos="821"/>
        </w:tabs>
        <w:spacing w:before="161"/>
        <w:ind w:left="284" w:hanging="284"/>
        <w:rPr>
          <w:rFonts w:asciiTheme="minorHAnsi" w:hAnsiTheme="minorHAnsi" w:cstheme="minorHAnsi"/>
          <w:sz w:val="24"/>
          <w:szCs w:val="24"/>
        </w:rPr>
      </w:pPr>
      <w:r w:rsidRPr="009703A2">
        <w:rPr>
          <w:rFonts w:asciiTheme="minorHAnsi" w:hAnsiTheme="minorHAnsi" w:cstheme="minorHAnsi"/>
          <w:sz w:val="24"/>
          <w:szCs w:val="24"/>
        </w:rPr>
        <w:t xml:space="preserve">IT firm Should be NICSI </w:t>
      </w:r>
      <w:r w:rsidR="00B70CBB" w:rsidRPr="009703A2">
        <w:rPr>
          <w:rFonts w:asciiTheme="minorHAnsi" w:hAnsiTheme="minorHAnsi" w:cstheme="minorHAnsi"/>
          <w:sz w:val="24"/>
          <w:szCs w:val="24"/>
        </w:rPr>
        <w:t>empaneled</w:t>
      </w:r>
      <w:r w:rsidRPr="009703A2">
        <w:rPr>
          <w:rFonts w:asciiTheme="minorHAnsi" w:hAnsiTheme="minorHAnsi" w:cstheme="minorHAnsi"/>
          <w:sz w:val="24"/>
          <w:szCs w:val="24"/>
        </w:rPr>
        <w:t xml:space="preserve"> (Tier-II)</w:t>
      </w:r>
      <w:r w:rsidR="00B70CBB" w:rsidRPr="009703A2">
        <w:rPr>
          <w:rFonts w:asciiTheme="minorHAnsi" w:hAnsiTheme="minorHAnsi" w:cstheme="minorHAnsi"/>
          <w:sz w:val="24"/>
          <w:szCs w:val="24"/>
        </w:rPr>
        <w:t xml:space="preserve"> </w:t>
      </w:r>
      <w:r w:rsidR="00B70CBB" w:rsidRPr="009703A2">
        <w:rPr>
          <w:rFonts w:asciiTheme="minorHAnsi" w:hAnsiTheme="minorHAnsi" w:cstheme="minorHAnsi"/>
          <w:color w:val="FF0000"/>
          <w:sz w:val="24"/>
          <w:szCs w:val="24"/>
        </w:rPr>
        <w:t>or</w:t>
      </w:r>
      <w:r w:rsidR="002E5309" w:rsidRPr="009703A2">
        <w:rPr>
          <w:rFonts w:asciiTheme="minorHAnsi" w:hAnsiTheme="minorHAnsi" w:cstheme="minorHAnsi"/>
          <w:color w:val="FF0000"/>
          <w:sz w:val="24"/>
          <w:szCs w:val="24"/>
        </w:rPr>
        <w:t xml:space="preserve"> similar Nature of experience</w:t>
      </w:r>
      <w:r w:rsidR="00B70CBB" w:rsidRPr="009703A2">
        <w:rPr>
          <w:rFonts w:asciiTheme="minorHAnsi" w:hAnsiTheme="minorHAnsi" w:cstheme="minorHAnsi"/>
          <w:color w:val="FF0000"/>
          <w:sz w:val="24"/>
          <w:szCs w:val="24"/>
        </w:rPr>
        <w:t xml:space="preserve"> </w:t>
      </w:r>
      <w:r w:rsidRPr="009703A2">
        <w:rPr>
          <w:rFonts w:asciiTheme="minorHAnsi" w:hAnsiTheme="minorHAnsi" w:cstheme="minorHAnsi"/>
          <w:sz w:val="24"/>
          <w:szCs w:val="24"/>
        </w:rPr>
        <w:t xml:space="preserve">for </w:t>
      </w:r>
      <w:r w:rsidR="00B70CBB" w:rsidRPr="009703A2">
        <w:rPr>
          <w:rFonts w:asciiTheme="minorHAnsi" w:hAnsiTheme="minorHAnsi" w:cstheme="minorHAnsi"/>
          <w:sz w:val="24"/>
          <w:szCs w:val="24"/>
        </w:rPr>
        <w:t xml:space="preserve">the </w:t>
      </w:r>
      <w:r w:rsidRPr="009703A2">
        <w:rPr>
          <w:rFonts w:asciiTheme="minorHAnsi" w:hAnsiTheme="minorHAnsi" w:cstheme="minorHAnsi"/>
          <w:sz w:val="24"/>
          <w:szCs w:val="24"/>
        </w:rPr>
        <w:t xml:space="preserve">current financial year </w:t>
      </w:r>
      <w:proofErr w:type="gramStart"/>
      <w:r w:rsidRPr="009703A2">
        <w:rPr>
          <w:rFonts w:asciiTheme="minorHAnsi" w:hAnsiTheme="minorHAnsi" w:cstheme="minorHAnsi"/>
          <w:sz w:val="24"/>
          <w:szCs w:val="24"/>
        </w:rPr>
        <w:t>i.e.</w:t>
      </w:r>
      <w:proofErr w:type="gramEnd"/>
      <w:r w:rsidRPr="009703A2">
        <w:rPr>
          <w:rFonts w:asciiTheme="minorHAnsi" w:hAnsiTheme="minorHAnsi" w:cstheme="minorHAnsi"/>
          <w:sz w:val="24"/>
          <w:szCs w:val="24"/>
        </w:rPr>
        <w:t xml:space="preserve"> 2022-23</w:t>
      </w:r>
      <w:r w:rsidR="002E5309" w:rsidRPr="009703A2">
        <w:rPr>
          <w:rFonts w:asciiTheme="minorHAnsi" w:hAnsiTheme="minorHAnsi" w:cstheme="minorHAnsi"/>
          <w:sz w:val="24"/>
          <w:szCs w:val="24"/>
        </w:rPr>
        <w:t xml:space="preserve"> and 2023-24</w:t>
      </w:r>
      <w:r w:rsidRPr="009703A2">
        <w:rPr>
          <w:rFonts w:asciiTheme="minorHAnsi" w:hAnsiTheme="minorHAnsi" w:cstheme="minorHAnsi"/>
          <w:sz w:val="24"/>
          <w:szCs w:val="24"/>
        </w:rPr>
        <w:t>.</w:t>
      </w:r>
    </w:p>
    <w:p w14:paraId="38963D3D" w14:textId="4A52659C" w:rsidR="00176020" w:rsidRPr="009703A2" w:rsidRDefault="00B70CBB" w:rsidP="00F35C30">
      <w:pPr>
        <w:pStyle w:val="ListParagraph"/>
        <w:numPr>
          <w:ilvl w:val="0"/>
          <w:numId w:val="13"/>
        </w:numPr>
        <w:tabs>
          <w:tab w:val="left" w:pos="821"/>
          <w:tab w:val="left" w:pos="1391"/>
          <w:tab w:val="left" w:pos="2031"/>
          <w:tab w:val="left" w:pos="2655"/>
          <w:tab w:val="left" w:pos="4067"/>
          <w:tab w:val="left" w:pos="4506"/>
          <w:tab w:val="left" w:pos="5590"/>
          <w:tab w:val="left" w:pos="6745"/>
          <w:tab w:val="left" w:pos="7505"/>
          <w:tab w:val="left" w:pos="7945"/>
          <w:tab w:val="left" w:pos="8810"/>
        </w:tabs>
        <w:ind w:left="284" w:right="115" w:hanging="284"/>
        <w:rPr>
          <w:rFonts w:asciiTheme="minorHAnsi" w:hAnsiTheme="minorHAnsi" w:cstheme="minorHAnsi"/>
          <w:sz w:val="24"/>
          <w:szCs w:val="24"/>
        </w:rPr>
      </w:pPr>
      <w:r w:rsidRPr="009703A2">
        <w:rPr>
          <w:rFonts w:asciiTheme="minorHAnsi" w:hAnsiTheme="minorHAnsi" w:cstheme="minorHAnsi"/>
          <w:sz w:val="24"/>
          <w:szCs w:val="24"/>
        </w:rPr>
        <w:t>IT firm has</w:t>
      </w:r>
      <w:r w:rsidR="002E5309" w:rsidRPr="009703A2">
        <w:rPr>
          <w:rFonts w:asciiTheme="minorHAnsi" w:hAnsiTheme="minorHAnsi" w:cstheme="minorHAnsi"/>
          <w:sz w:val="24"/>
          <w:szCs w:val="24"/>
        </w:rPr>
        <w:t xml:space="preserve"> </w:t>
      </w:r>
      <w:r w:rsidRPr="009703A2">
        <w:rPr>
          <w:rFonts w:asciiTheme="minorHAnsi" w:hAnsiTheme="minorHAnsi" w:cstheme="minorHAnsi"/>
          <w:sz w:val="24"/>
          <w:szCs w:val="24"/>
        </w:rPr>
        <w:t>experience in Providing Human Resources to Government Offices for IT applications for development and maintenance.</w:t>
      </w:r>
    </w:p>
    <w:p w14:paraId="76B8299E" w14:textId="4FE3B94B" w:rsidR="00176020" w:rsidRPr="009703A2" w:rsidRDefault="00B70CBB" w:rsidP="00F35C30">
      <w:pPr>
        <w:pStyle w:val="ListParagraph"/>
        <w:numPr>
          <w:ilvl w:val="0"/>
          <w:numId w:val="13"/>
        </w:numPr>
        <w:tabs>
          <w:tab w:val="left" w:pos="821"/>
        </w:tabs>
        <w:ind w:left="284" w:hanging="284"/>
        <w:rPr>
          <w:rFonts w:asciiTheme="minorHAnsi" w:hAnsiTheme="minorHAnsi" w:cstheme="minorHAnsi"/>
          <w:sz w:val="24"/>
          <w:szCs w:val="24"/>
        </w:rPr>
      </w:pPr>
      <w:r w:rsidRPr="009703A2">
        <w:rPr>
          <w:rFonts w:asciiTheme="minorHAnsi" w:hAnsiTheme="minorHAnsi" w:cstheme="minorHAnsi"/>
          <w:sz w:val="24"/>
          <w:szCs w:val="24"/>
        </w:rPr>
        <w:t xml:space="preserve">Must Have GST </w:t>
      </w:r>
      <w:r w:rsidR="003570B3" w:rsidRPr="009703A2">
        <w:rPr>
          <w:rFonts w:asciiTheme="minorHAnsi" w:hAnsiTheme="minorHAnsi" w:cstheme="minorHAnsi"/>
          <w:sz w:val="24"/>
          <w:szCs w:val="24"/>
        </w:rPr>
        <w:t>registration</w:t>
      </w:r>
      <w:r w:rsidRPr="009703A2">
        <w:rPr>
          <w:rFonts w:asciiTheme="minorHAnsi" w:hAnsiTheme="minorHAnsi" w:cstheme="minorHAnsi"/>
          <w:sz w:val="24"/>
          <w:szCs w:val="24"/>
        </w:rPr>
        <w:t xml:space="preserve"> along with last 3 years IT</w:t>
      </w:r>
      <w:r w:rsidRPr="009703A2">
        <w:rPr>
          <w:rFonts w:asciiTheme="minorHAnsi" w:hAnsiTheme="minorHAnsi" w:cstheme="minorHAnsi"/>
          <w:spacing w:val="2"/>
          <w:sz w:val="24"/>
          <w:szCs w:val="24"/>
        </w:rPr>
        <w:t xml:space="preserve"> </w:t>
      </w:r>
      <w:r w:rsidR="003570B3" w:rsidRPr="009703A2">
        <w:rPr>
          <w:rFonts w:asciiTheme="minorHAnsi" w:hAnsiTheme="minorHAnsi" w:cstheme="minorHAnsi"/>
          <w:sz w:val="24"/>
          <w:szCs w:val="24"/>
        </w:rPr>
        <w:t>returns</w:t>
      </w:r>
      <w:r w:rsidRPr="009703A2">
        <w:rPr>
          <w:rFonts w:asciiTheme="minorHAnsi" w:hAnsiTheme="minorHAnsi" w:cstheme="minorHAnsi"/>
          <w:sz w:val="24"/>
          <w:szCs w:val="24"/>
        </w:rPr>
        <w:t>.</w:t>
      </w:r>
    </w:p>
    <w:p w14:paraId="12219826" w14:textId="36E6D633" w:rsidR="00176020" w:rsidRPr="009703A2" w:rsidRDefault="003570B3" w:rsidP="00F35C30">
      <w:pPr>
        <w:pStyle w:val="ListParagraph"/>
        <w:numPr>
          <w:ilvl w:val="0"/>
          <w:numId w:val="13"/>
        </w:numPr>
        <w:tabs>
          <w:tab w:val="left" w:pos="821"/>
        </w:tabs>
        <w:ind w:left="284" w:right="122" w:hanging="284"/>
        <w:rPr>
          <w:rFonts w:asciiTheme="minorHAnsi" w:hAnsiTheme="minorHAnsi" w:cstheme="minorHAnsi"/>
          <w:b/>
          <w:sz w:val="24"/>
          <w:szCs w:val="24"/>
        </w:rPr>
      </w:pPr>
      <w:r w:rsidRPr="009703A2">
        <w:rPr>
          <w:rFonts w:asciiTheme="minorHAnsi" w:hAnsiTheme="minorHAnsi" w:cstheme="minorHAnsi"/>
          <w:sz w:val="24"/>
          <w:szCs w:val="24"/>
        </w:rPr>
        <w:t>Having detail of the firm</w:t>
      </w:r>
      <w:r w:rsidRPr="009703A2">
        <w:rPr>
          <w:rFonts w:asciiTheme="minorHAnsi" w:hAnsiTheme="minorHAnsi" w:cstheme="minorHAnsi"/>
          <w:spacing w:val="-10"/>
          <w:sz w:val="24"/>
          <w:szCs w:val="24"/>
        </w:rPr>
        <w:t xml:space="preserve"> </w:t>
      </w:r>
      <w:r w:rsidRPr="009703A2">
        <w:rPr>
          <w:rFonts w:asciiTheme="minorHAnsi" w:hAnsiTheme="minorHAnsi" w:cstheme="minorHAnsi"/>
          <w:sz w:val="24"/>
          <w:szCs w:val="24"/>
        </w:rPr>
        <w:t>along</w:t>
      </w:r>
      <w:r w:rsidRPr="009703A2">
        <w:rPr>
          <w:rFonts w:asciiTheme="minorHAnsi" w:hAnsiTheme="minorHAnsi" w:cstheme="minorHAnsi"/>
          <w:spacing w:val="-11"/>
          <w:sz w:val="24"/>
          <w:szCs w:val="24"/>
        </w:rPr>
        <w:t xml:space="preserve"> </w:t>
      </w:r>
      <w:r w:rsidRPr="009703A2">
        <w:rPr>
          <w:rFonts w:asciiTheme="minorHAnsi" w:hAnsiTheme="minorHAnsi" w:cstheme="minorHAnsi"/>
          <w:sz w:val="24"/>
          <w:szCs w:val="24"/>
        </w:rPr>
        <w:t>with</w:t>
      </w:r>
      <w:r w:rsidRPr="009703A2">
        <w:rPr>
          <w:rFonts w:asciiTheme="minorHAnsi" w:hAnsiTheme="minorHAnsi" w:cstheme="minorHAnsi"/>
          <w:spacing w:val="-8"/>
          <w:sz w:val="24"/>
          <w:szCs w:val="24"/>
        </w:rPr>
        <w:t xml:space="preserve"> </w:t>
      </w:r>
      <w:r w:rsidRPr="009703A2">
        <w:rPr>
          <w:rFonts w:asciiTheme="minorHAnsi" w:hAnsiTheme="minorHAnsi" w:cstheme="minorHAnsi"/>
          <w:sz w:val="24"/>
          <w:szCs w:val="24"/>
        </w:rPr>
        <w:t>work experience preferably</w:t>
      </w:r>
      <w:r w:rsidRPr="009703A2">
        <w:rPr>
          <w:rFonts w:asciiTheme="minorHAnsi" w:hAnsiTheme="minorHAnsi" w:cstheme="minorHAnsi"/>
          <w:spacing w:val="-12"/>
          <w:sz w:val="24"/>
          <w:szCs w:val="24"/>
        </w:rPr>
        <w:t xml:space="preserve"> </w:t>
      </w:r>
      <w:r w:rsidRPr="009703A2">
        <w:rPr>
          <w:rFonts w:asciiTheme="minorHAnsi" w:hAnsiTheme="minorHAnsi" w:cstheme="minorHAnsi"/>
          <w:sz w:val="24"/>
          <w:szCs w:val="24"/>
        </w:rPr>
        <w:t>with</w:t>
      </w:r>
      <w:r w:rsidRPr="009703A2">
        <w:rPr>
          <w:rFonts w:asciiTheme="minorHAnsi" w:hAnsiTheme="minorHAnsi" w:cstheme="minorHAnsi"/>
          <w:spacing w:val="-8"/>
          <w:sz w:val="24"/>
          <w:szCs w:val="24"/>
        </w:rPr>
        <w:t xml:space="preserve"> </w:t>
      </w:r>
      <w:r w:rsidRPr="009703A2">
        <w:rPr>
          <w:rFonts w:asciiTheme="minorHAnsi" w:hAnsiTheme="minorHAnsi" w:cstheme="minorHAnsi"/>
          <w:sz w:val="24"/>
          <w:szCs w:val="24"/>
        </w:rPr>
        <w:t>Autonomous organizations/Societies/NGOs &amp; their contact details and other information with supporting</w:t>
      </w:r>
      <w:r w:rsidRPr="009703A2">
        <w:rPr>
          <w:rFonts w:asciiTheme="minorHAnsi" w:hAnsiTheme="minorHAnsi" w:cstheme="minorHAnsi"/>
          <w:spacing w:val="-3"/>
          <w:sz w:val="24"/>
          <w:szCs w:val="24"/>
        </w:rPr>
        <w:t xml:space="preserve"> </w:t>
      </w:r>
      <w:r w:rsidRPr="009703A2">
        <w:rPr>
          <w:rFonts w:asciiTheme="minorHAnsi" w:hAnsiTheme="minorHAnsi" w:cstheme="minorHAnsi"/>
          <w:sz w:val="24"/>
          <w:szCs w:val="24"/>
        </w:rPr>
        <w:t>documents</w:t>
      </w:r>
      <w:r w:rsidRPr="009703A2">
        <w:rPr>
          <w:rFonts w:asciiTheme="minorHAnsi" w:hAnsiTheme="minorHAnsi" w:cstheme="minorHAnsi"/>
          <w:b/>
          <w:sz w:val="24"/>
          <w:szCs w:val="24"/>
        </w:rPr>
        <w:t>.</w:t>
      </w:r>
    </w:p>
    <w:p w14:paraId="042F299F" w14:textId="77777777" w:rsidR="003570B3" w:rsidRPr="009703A2" w:rsidRDefault="003570B3" w:rsidP="00F35C30">
      <w:pPr>
        <w:pStyle w:val="Default"/>
        <w:ind w:left="284" w:hanging="284"/>
        <w:rPr>
          <w:rFonts w:asciiTheme="minorHAnsi" w:hAnsiTheme="minorHAnsi" w:cstheme="minorHAnsi"/>
        </w:rPr>
      </w:pPr>
    </w:p>
    <w:p w14:paraId="205C5DA1" w14:textId="72010B35" w:rsidR="003570B3" w:rsidRPr="009703A2" w:rsidRDefault="003570B3" w:rsidP="00F35C30">
      <w:pPr>
        <w:pStyle w:val="ListParagraph"/>
        <w:numPr>
          <w:ilvl w:val="0"/>
          <w:numId w:val="11"/>
        </w:numPr>
        <w:tabs>
          <w:tab w:val="left" w:pos="861"/>
          <w:tab w:val="left" w:pos="862"/>
        </w:tabs>
        <w:ind w:left="284" w:hanging="284"/>
        <w:rPr>
          <w:rFonts w:asciiTheme="minorHAnsi" w:hAnsiTheme="minorHAnsi" w:cstheme="minorHAnsi"/>
          <w:b/>
          <w:color w:val="235FA6"/>
          <w:sz w:val="24"/>
          <w:szCs w:val="24"/>
        </w:rPr>
      </w:pPr>
      <w:r w:rsidRPr="009703A2">
        <w:rPr>
          <w:rFonts w:asciiTheme="minorHAnsi" w:hAnsiTheme="minorHAnsi" w:cstheme="minorHAnsi"/>
          <w:b/>
          <w:color w:val="235FA6"/>
          <w:sz w:val="24"/>
          <w:szCs w:val="24"/>
        </w:rPr>
        <w:t xml:space="preserve">Instructions for Submitting Proposal </w:t>
      </w:r>
    </w:p>
    <w:p w14:paraId="1CAFF6C9" w14:textId="77777777" w:rsidR="003570B3" w:rsidRPr="009703A2" w:rsidRDefault="003570B3" w:rsidP="00F35C30">
      <w:pPr>
        <w:pStyle w:val="Default"/>
        <w:ind w:left="284" w:hanging="284"/>
        <w:rPr>
          <w:rFonts w:asciiTheme="minorHAnsi" w:hAnsiTheme="minorHAnsi" w:cstheme="minorHAnsi"/>
          <w:b/>
          <w:bCs/>
        </w:rPr>
      </w:pPr>
    </w:p>
    <w:p w14:paraId="1280AB0E" w14:textId="0FBE903C" w:rsidR="003570B3" w:rsidRPr="009703A2" w:rsidRDefault="003570B3" w:rsidP="00F35C30">
      <w:pPr>
        <w:pStyle w:val="Default"/>
        <w:ind w:left="284" w:hanging="284"/>
        <w:rPr>
          <w:rFonts w:asciiTheme="minorHAnsi" w:hAnsiTheme="minorHAnsi" w:cstheme="minorHAnsi"/>
        </w:rPr>
      </w:pPr>
      <w:r w:rsidRPr="009703A2">
        <w:rPr>
          <w:rFonts w:asciiTheme="minorHAnsi" w:hAnsiTheme="minorHAnsi" w:cstheme="minorHAnsi"/>
          <w:b/>
          <w:bCs/>
        </w:rPr>
        <w:t xml:space="preserve">The mode of submitting the proposal will either be </w:t>
      </w:r>
      <w:r w:rsidRPr="009703A2">
        <w:rPr>
          <w:rFonts w:asciiTheme="minorHAnsi" w:hAnsiTheme="minorHAnsi" w:cstheme="minorHAnsi"/>
          <w:b/>
          <w:bCs/>
          <w:color w:val="0070C0"/>
        </w:rPr>
        <w:t>online or offline.</w:t>
      </w:r>
      <w:r w:rsidRPr="009703A2">
        <w:rPr>
          <w:rFonts w:asciiTheme="minorHAnsi" w:hAnsiTheme="minorHAnsi" w:cstheme="minorHAnsi"/>
          <w:b/>
          <w:bCs/>
        </w:rPr>
        <w:t xml:space="preserve"> </w:t>
      </w:r>
    </w:p>
    <w:p w14:paraId="4FAE5224" w14:textId="77777777" w:rsidR="003570B3" w:rsidRPr="009703A2" w:rsidRDefault="003570B3" w:rsidP="00F35C30">
      <w:pPr>
        <w:pStyle w:val="Default"/>
        <w:ind w:left="284" w:hanging="284"/>
        <w:rPr>
          <w:rFonts w:asciiTheme="minorHAnsi" w:hAnsiTheme="minorHAnsi" w:cstheme="minorHAnsi"/>
        </w:rPr>
      </w:pPr>
    </w:p>
    <w:p w14:paraId="6D2EE916" w14:textId="259B3E36" w:rsidR="003570B3" w:rsidRPr="009703A2" w:rsidRDefault="003570B3" w:rsidP="00F35C30">
      <w:pPr>
        <w:pStyle w:val="Default"/>
        <w:ind w:left="284" w:hanging="284"/>
        <w:rPr>
          <w:rFonts w:asciiTheme="minorHAnsi" w:hAnsiTheme="minorHAnsi" w:cstheme="minorHAnsi"/>
          <w:color w:val="0070C0"/>
        </w:rPr>
      </w:pPr>
      <w:r w:rsidRPr="009703A2">
        <w:rPr>
          <w:rFonts w:asciiTheme="minorHAnsi" w:hAnsiTheme="minorHAnsi" w:cstheme="minorHAnsi"/>
          <w:b/>
          <w:bCs/>
          <w:color w:val="0070C0"/>
        </w:rPr>
        <w:t xml:space="preserve">Online submission: </w:t>
      </w:r>
    </w:p>
    <w:p w14:paraId="1057B4C4" w14:textId="77777777" w:rsidR="003570B3" w:rsidRPr="009703A2" w:rsidRDefault="003570B3" w:rsidP="00F35C30">
      <w:pPr>
        <w:pStyle w:val="Default"/>
        <w:spacing w:after="160"/>
        <w:ind w:left="284" w:hanging="284"/>
        <w:rPr>
          <w:rFonts w:asciiTheme="minorHAnsi" w:hAnsiTheme="minorHAnsi" w:cstheme="minorHAnsi"/>
          <w:b/>
          <w:bCs/>
        </w:rPr>
      </w:pPr>
    </w:p>
    <w:p w14:paraId="3BB0E941" w14:textId="6FBAEF33" w:rsidR="003570B3" w:rsidRPr="009703A2" w:rsidRDefault="003570B3" w:rsidP="00F35C30">
      <w:pPr>
        <w:pStyle w:val="Default"/>
        <w:spacing w:after="160"/>
        <w:ind w:left="284" w:hanging="284"/>
        <w:rPr>
          <w:rFonts w:asciiTheme="minorHAnsi" w:hAnsiTheme="minorHAnsi" w:cstheme="minorHAnsi"/>
        </w:rPr>
      </w:pPr>
      <w:r w:rsidRPr="009703A2">
        <w:rPr>
          <w:rFonts w:asciiTheme="minorHAnsi" w:hAnsiTheme="minorHAnsi" w:cstheme="minorHAnsi"/>
          <w:b/>
          <w:bCs/>
        </w:rPr>
        <w:t xml:space="preserve">1. </w:t>
      </w:r>
      <w:r w:rsidRPr="009703A2">
        <w:rPr>
          <w:rFonts w:asciiTheme="minorHAnsi" w:hAnsiTheme="minorHAnsi" w:cstheme="minorHAnsi"/>
        </w:rPr>
        <w:t xml:space="preserve">Part A (Technical Proposal) and Part B (Commercial Proposal) must be submitted as a </w:t>
      </w:r>
      <w:proofErr w:type="gramStart"/>
      <w:r w:rsidR="00EF4FDA" w:rsidRPr="009703A2">
        <w:rPr>
          <w:rFonts w:asciiTheme="minorHAnsi" w:hAnsiTheme="minorHAnsi" w:cstheme="minorHAnsi"/>
        </w:rPr>
        <w:t xml:space="preserve">separate </w:t>
      </w:r>
      <w:r w:rsidR="00764F4C" w:rsidRPr="009703A2">
        <w:rPr>
          <w:rFonts w:asciiTheme="minorHAnsi" w:hAnsiTheme="minorHAnsi" w:cstheme="minorHAnsi"/>
        </w:rPr>
        <w:t>documents</w:t>
      </w:r>
      <w:proofErr w:type="gramEnd"/>
      <w:r w:rsidRPr="009703A2">
        <w:rPr>
          <w:rFonts w:asciiTheme="minorHAnsi" w:hAnsiTheme="minorHAnsi" w:cstheme="minorHAnsi"/>
        </w:rPr>
        <w:t xml:space="preserve"> in a PDF file format. </w:t>
      </w:r>
      <w:r w:rsidRPr="009703A2">
        <w:rPr>
          <w:rFonts w:asciiTheme="minorHAnsi" w:hAnsiTheme="minorHAnsi" w:cstheme="minorHAnsi"/>
          <w:b/>
          <w:bCs/>
        </w:rPr>
        <w:t xml:space="preserve">Please do not include any price information in Part A. </w:t>
      </w:r>
    </w:p>
    <w:p w14:paraId="73EF693E" w14:textId="5D5E8A5A" w:rsidR="00471894" w:rsidRPr="009703A2" w:rsidRDefault="003570B3" w:rsidP="00F35C30">
      <w:pPr>
        <w:pStyle w:val="Default"/>
        <w:spacing w:after="160"/>
        <w:ind w:left="284" w:hanging="284"/>
        <w:rPr>
          <w:rFonts w:asciiTheme="minorHAnsi" w:hAnsiTheme="minorHAnsi" w:cstheme="minorHAnsi"/>
        </w:rPr>
      </w:pPr>
      <w:r w:rsidRPr="009703A2">
        <w:rPr>
          <w:rFonts w:asciiTheme="minorHAnsi" w:hAnsiTheme="minorHAnsi" w:cstheme="minorHAnsi"/>
          <w:b/>
          <w:bCs/>
        </w:rPr>
        <w:t xml:space="preserve">2. </w:t>
      </w:r>
      <w:r w:rsidRPr="009703A2">
        <w:rPr>
          <w:rFonts w:asciiTheme="minorHAnsi" w:hAnsiTheme="minorHAnsi" w:cstheme="minorHAnsi"/>
        </w:rPr>
        <w:t xml:space="preserve">These file names should be clearly named as </w:t>
      </w:r>
      <w:r w:rsidRPr="009703A2">
        <w:rPr>
          <w:rFonts w:asciiTheme="minorHAnsi" w:hAnsiTheme="minorHAnsi" w:cstheme="minorHAnsi"/>
          <w:b/>
          <w:bCs/>
        </w:rPr>
        <w:t>NHSRC_TECHNICAL_PROPOSAL_</w:t>
      </w:r>
      <w:r w:rsidR="00B92F98" w:rsidRPr="009703A2">
        <w:rPr>
          <w:rFonts w:asciiTheme="minorHAnsi" w:hAnsiTheme="minorHAnsi" w:cstheme="minorHAnsi"/>
          <w:b/>
          <w:bCs/>
        </w:rPr>
        <w:t xml:space="preserve"> NCD_NHSRC</w:t>
      </w:r>
      <w:r w:rsidRPr="009703A2">
        <w:rPr>
          <w:rFonts w:asciiTheme="minorHAnsi" w:hAnsiTheme="minorHAnsi" w:cstheme="minorHAnsi"/>
          <w:b/>
          <w:bCs/>
        </w:rPr>
        <w:t xml:space="preserve">.PDF </w:t>
      </w:r>
      <w:r w:rsidRPr="009703A2">
        <w:rPr>
          <w:rFonts w:asciiTheme="minorHAnsi" w:hAnsiTheme="minorHAnsi" w:cstheme="minorHAnsi"/>
        </w:rPr>
        <w:t xml:space="preserve">and </w:t>
      </w:r>
      <w:r w:rsidRPr="009703A2">
        <w:rPr>
          <w:rFonts w:asciiTheme="minorHAnsi" w:hAnsiTheme="minorHAnsi" w:cstheme="minorHAnsi"/>
          <w:b/>
          <w:bCs/>
        </w:rPr>
        <w:t>NHSRC_COMMERCIAL_PROPOSAL_</w:t>
      </w:r>
      <w:r w:rsidR="00B92F98" w:rsidRPr="009703A2">
        <w:rPr>
          <w:rFonts w:asciiTheme="minorHAnsi" w:hAnsiTheme="minorHAnsi" w:cstheme="minorHAnsi"/>
          <w:b/>
          <w:bCs/>
        </w:rPr>
        <w:t xml:space="preserve"> NCD_NHSRC</w:t>
      </w:r>
      <w:r w:rsidRPr="009703A2">
        <w:rPr>
          <w:rFonts w:asciiTheme="minorHAnsi" w:hAnsiTheme="minorHAnsi" w:cstheme="minorHAnsi"/>
          <w:b/>
          <w:bCs/>
        </w:rPr>
        <w:t xml:space="preserve">.PDF </w:t>
      </w:r>
      <w:r w:rsidRPr="009703A2">
        <w:rPr>
          <w:rFonts w:asciiTheme="minorHAnsi" w:hAnsiTheme="minorHAnsi" w:cstheme="minorHAnsi"/>
        </w:rPr>
        <w:t>and to be sent to NHSRC mail ID</w:t>
      </w:r>
      <w:r w:rsidR="00B92F98" w:rsidRPr="009703A2">
        <w:rPr>
          <w:rFonts w:asciiTheme="minorHAnsi" w:hAnsiTheme="minorHAnsi" w:cstheme="minorHAnsi"/>
        </w:rPr>
        <w:t xml:space="preserve"> “</w:t>
      </w:r>
      <w:r w:rsidRPr="009703A2">
        <w:rPr>
          <w:rFonts w:asciiTheme="minorHAnsi" w:hAnsiTheme="minorHAnsi" w:cstheme="minorHAnsi"/>
          <w:b/>
          <w:bCs/>
          <w:color w:val="FF0000"/>
        </w:rPr>
        <w:t>nhsrc</w:t>
      </w:r>
      <w:r w:rsidR="00B92F98" w:rsidRPr="009703A2">
        <w:rPr>
          <w:rFonts w:asciiTheme="minorHAnsi" w:hAnsiTheme="minorHAnsi" w:cstheme="minorHAnsi"/>
          <w:b/>
          <w:bCs/>
          <w:color w:val="FF0000"/>
        </w:rPr>
        <w:t>.</w:t>
      </w:r>
      <w:r w:rsidRPr="009703A2">
        <w:rPr>
          <w:rFonts w:asciiTheme="minorHAnsi" w:hAnsiTheme="minorHAnsi" w:cstheme="minorHAnsi"/>
          <w:b/>
          <w:bCs/>
          <w:color w:val="FF0000"/>
        </w:rPr>
        <w:t>india</w:t>
      </w:r>
      <w:r w:rsidR="00B92F98" w:rsidRPr="009703A2">
        <w:rPr>
          <w:rFonts w:asciiTheme="minorHAnsi" w:hAnsiTheme="minorHAnsi" w:cstheme="minorHAnsi"/>
          <w:b/>
          <w:bCs/>
          <w:color w:val="FF0000"/>
        </w:rPr>
        <w:t>@</w:t>
      </w:r>
      <w:r w:rsidRPr="009703A2">
        <w:rPr>
          <w:rFonts w:asciiTheme="minorHAnsi" w:hAnsiTheme="minorHAnsi" w:cstheme="minorHAnsi"/>
          <w:b/>
          <w:bCs/>
          <w:color w:val="FF0000"/>
        </w:rPr>
        <w:t>gmail</w:t>
      </w:r>
      <w:r w:rsidR="00B92F98" w:rsidRPr="009703A2">
        <w:rPr>
          <w:rFonts w:asciiTheme="minorHAnsi" w:hAnsiTheme="minorHAnsi" w:cstheme="minorHAnsi"/>
          <w:b/>
          <w:bCs/>
          <w:color w:val="FF0000"/>
        </w:rPr>
        <w:t>.</w:t>
      </w:r>
      <w:r w:rsidRPr="009703A2">
        <w:rPr>
          <w:rFonts w:asciiTheme="minorHAnsi" w:hAnsiTheme="minorHAnsi" w:cstheme="minorHAnsi"/>
          <w:b/>
          <w:bCs/>
          <w:color w:val="FF0000"/>
        </w:rPr>
        <w:t>com</w:t>
      </w:r>
      <w:r w:rsidRPr="009703A2">
        <w:rPr>
          <w:rFonts w:asciiTheme="minorHAnsi" w:hAnsiTheme="minorHAnsi" w:cstheme="minorHAnsi"/>
        </w:rPr>
        <w:t xml:space="preserve">”. </w:t>
      </w:r>
    </w:p>
    <w:p w14:paraId="1AFCDE98" w14:textId="1D4B577D" w:rsidR="003570B3" w:rsidRPr="009703A2" w:rsidRDefault="003570B3" w:rsidP="00F35C30">
      <w:pPr>
        <w:pStyle w:val="Default"/>
        <w:spacing w:after="160"/>
        <w:ind w:left="284" w:hanging="284"/>
        <w:rPr>
          <w:rFonts w:asciiTheme="minorHAnsi" w:hAnsiTheme="minorHAnsi" w:cstheme="minorHAnsi"/>
        </w:rPr>
      </w:pPr>
      <w:r w:rsidRPr="009703A2">
        <w:rPr>
          <w:rFonts w:asciiTheme="minorHAnsi" w:hAnsiTheme="minorHAnsi" w:cstheme="minorHAnsi"/>
        </w:rPr>
        <w:t xml:space="preserve">3. Each file must be password protected and </w:t>
      </w:r>
      <w:r w:rsidRPr="009703A2">
        <w:rPr>
          <w:rFonts w:asciiTheme="minorHAnsi" w:hAnsiTheme="minorHAnsi" w:cstheme="minorHAnsi"/>
          <w:b/>
          <w:bCs/>
        </w:rPr>
        <w:t xml:space="preserve">the password for opening the files shall be revealed during the time of opening the bid </w:t>
      </w:r>
      <w:r w:rsidRPr="009703A2">
        <w:rPr>
          <w:rFonts w:asciiTheme="minorHAnsi" w:hAnsiTheme="minorHAnsi" w:cstheme="minorHAnsi"/>
        </w:rPr>
        <w:t xml:space="preserve">by an </w:t>
      </w:r>
      <w:r w:rsidR="00B92F98" w:rsidRPr="009703A2">
        <w:rPr>
          <w:rFonts w:asciiTheme="minorHAnsi" w:hAnsiTheme="minorHAnsi" w:cstheme="minorHAnsi"/>
        </w:rPr>
        <w:t>authorized</w:t>
      </w:r>
      <w:r w:rsidRPr="009703A2">
        <w:rPr>
          <w:rFonts w:asciiTheme="minorHAnsi" w:hAnsiTheme="minorHAnsi" w:cstheme="minorHAnsi"/>
        </w:rPr>
        <w:t xml:space="preserve"> person of the Organisation participating in the bid. </w:t>
      </w:r>
    </w:p>
    <w:p w14:paraId="71F435F9" w14:textId="15FF7063" w:rsidR="003570B3" w:rsidRPr="009703A2" w:rsidRDefault="003570B3" w:rsidP="00F35C30">
      <w:pPr>
        <w:pStyle w:val="Default"/>
        <w:spacing w:after="160"/>
        <w:ind w:left="284" w:hanging="284"/>
        <w:rPr>
          <w:rFonts w:asciiTheme="minorHAnsi" w:hAnsiTheme="minorHAnsi" w:cstheme="minorHAnsi"/>
        </w:rPr>
      </w:pPr>
      <w:r w:rsidRPr="009703A2">
        <w:rPr>
          <w:rFonts w:asciiTheme="minorHAnsi" w:hAnsiTheme="minorHAnsi" w:cstheme="minorHAnsi"/>
          <w:b/>
          <w:bCs/>
        </w:rPr>
        <w:t xml:space="preserve">4. </w:t>
      </w:r>
      <w:r w:rsidRPr="009703A2">
        <w:rPr>
          <w:rFonts w:asciiTheme="minorHAnsi" w:hAnsiTheme="minorHAnsi" w:cstheme="minorHAnsi"/>
        </w:rPr>
        <w:t xml:space="preserve">If Technical Proposal and Commercial Proposal are not submitted as separate </w:t>
      </w:r>
      <w:r w:rsidR="00B92F98" w:rsidRPr="009703A2">
        <w:rPr>
          <w:rFonts w:asciiTheme="minorHAnsi" w:hAnsiTheme="minorHAnsi" w:cstheme="minorHAnsi"/>
        </w:rPr>
        <w:t>password-protected</w:t>
      </w:r>
      <w:r w:rsidRPr="009703A2">
        <w:rPr>
          <w:rFonts w:asciiTheme="minorHAnsi" w:hAnsiTheme="minorHAnsi" w:cstheme="minorHAnsi"/>
        </w:rPr>
        <w:t xml:space="preserve"> PDF file formats, </w:t>
      </w:r>
      <w:r w:rsidRPr="009703A2">
        <w:rPr>
          <w:rFonts w:asciiTheme="minorHAnsi" w:hAnsiTheme="minorHAnsi" w:cstheme="minorHAnsi"/>
          <w:b/>
          <w:bCs/>
        </w:rPr>
        <w:t xml:space="preserve">the proposal will be rejected. </w:t>
      </w:r>
    </w:p>
    <w:p w14:paraId="40C7799C" w14:textId="3380BB2E" w:rsidR="003570B3" w:rsidRPr="009703A2" w:rsidRDefault="003570B3" w:rsidP="00F35C30">
      <w:pPr>
        <w:pStyle w:val="Default"/>
        <w:ind w:left="284" w:hanging="284"/>
        <w:rPr>
          <w:rFonts w:asciiTheme="minorHAnsi" w:hAnsiTheme="minorHAnsi" w:cstheme="minorHAnsi"/>
        </w:rPr>
      </w:pPr>
      <w:r w:rsidRPr="009703A2">
        <w:rPr>
          <w:rFonts w:asciiTheme="minorHAnsi" w:hAnsiTheme="minorHAnsi" w:cstheme="minorHAnsi"/>
          <w:b/>
          <w:bCs/>
        </w:rPr>
        <w:t xml:space="preserve">5. </w:t>
      </w:r>
      <w:r w:rsidRPr="009703A2">
        <w:rPr>
          <w:rFonts w:asciiTheme="minorHAnsi" w:hAnsiTheme="minorHAnsi" w:cstheme="minorHAnsi"/>
        </w:rPr>
        <w:t xml:space="preserve">Both Technical and Commercial proposals shall include a self-declaration as specified under </w:t>
      </w:r>
      <w:r w:rsidR="00B92F98" w:rsidRPr="009703A2">
        <w:rPr>
          <w:rFonts w:asciiTheme="minorHAnsi" w:hAnsiTheme="minorHAnsi" w:cstheme="minorHAnsi"/>
        </w:rPr>
        <w:t xml:space="preserve">the </w:t>
      </w:r>
      <w:r w:rsidRPr="009703A2">
        <w:rPr>
          <w:rFonts w:asciiTheme="minorHAnsi" w:hAnsiTheme="minorHAnsi" w:cstheme="minorHAnsi"/>
        </w:rPr>
        <w:t xml:space="preserve">section, </w:t>
      </w:r>
      <w:r w:rsidRPr="009703A2">
        <w:rPr>
          <w:rFonts w:asciiTheme="minorHAnsi" w:hAnsiTheme="minorHAnsi" w:cstheme="minorHAnsi"/>
          <w:b/>
          <w:bCs/>
        </w:rPr>
        <w:t xml:space="preserve">“Bidder Declaration”. </w:t>
      </w:r>
    </w:p>
    <w:p w14:paraId="3F911BBB" w14:textId="37878AD8" w:rsidR="003570B3" w:rsidRDefault="003570B3" w:rsidP="00F35C30">
      <w:pPr>
        <w:pStyle w:val="Default"/>
        <w:ind w:left="284" w:hanging="284"/>
        <w:rPr>
          <w:rFonts w:asciiTheme="minorHAnsi" w:hAnsiTheme="minorHAnsi" w:cstheme="minorHAnsi"/>
        </w:rPr>
      </w:pPr>
    </w:p>
    <w:p w14:paraId="65E65C7B" w14:textId="5176B69F" w:rsidR="009703A2" w:rsidRDefault="009703A2" w:rsidP="00F35C30">
      <w:pPr>
        <w:pStyle w:val="Default"/>
        <w:ind w:left="284" w:hanging="284"/>
        <w:rPr>
          <w:rFonts w:asciiTheme="minorHAnsi" w:hAnsiTheme="minorHAnsi" w:cstheme="minorHAnsi"/>
        </w:rPr>
      </w:pPr>
    </w:p>
    <w:p w14:paraId="5248C6BB" w14:textId="4CFCCD06" w:rsidR="009703A2" w:rsidRDefault="009703A2" w:rsidP="00F35C30">
      <w:pPr>
        <w:pStyle w:val="Default"/>
        <w:ind w:left="284" w:hanging="284"/>
        <w:rPr>
          <w:rFonts w:asciiTheme="minorHAnsi" w:hAnsiTheme="minorHAnsi" w:cstheme="minorHAnsi"/>
        </w:rPr>
      </w:pPr>
    </w:p>
    <w:p w14:paraId="195237E6" w14:textId="0237286F" w:rsidR="009703A2" w:rsidRDefault="009703A2" w:rsidP="00F35C30">
      <w:pPr>
        <w:pStyle w:val="Default"/>
        <w:ind w:left="284" w:hanging="284"/>
        <w:rPr>
          <w:rFonts w:asciiTheme="minorHAnsi" w:hAnsiTheme="minorHAnsi" w:cstheme="minorHAnsi"/>
        </w:rPr>
      </w:pPr>
    </w:p>
    <w:p w14:paraId="1916CE71" w14:textId="77777777" w:rsidR="009703A2" w:rsidRPr="009703A2" w:rsidRDefault="009703A2" w:rsidP="00F35C30">
      <w:pPr>
        <w:pStyle w:val="Default"/>
        <w:ind w:left="284" w:hanging="284"/>
        <w:rPr>
          <w:rFonts w:asciiTheme="minorHAnsi" w:hAnsiTheme="minorHAnsi" w:cstheme="minorHAnsi"/>
        </w:rPr>
      </w:pPr>
    </w:p>
    <w:p w14:paraId="3CE1A867" w14:textId="77777777" w:rsidR="003570B3" w:rsidRPr="009703A2" w:rsidRDefault="003570B3" w:rsidP="00F35C30">
      <w:pPr>
        <w:pStyle w:val="Default"/>
        <w:ind w:left="284" w:hanging="284"/>
        <w:rPr>
          <w:rFonts w:asciiTheme="minorHAnsi" w:hAnsiTheme="minorHAnsi" w:cstheme="minorHAnsi"/>
          <w:color w:val="0070C0"/>
        </w:rPr>
      </w:pPr>
      <w:r w:rsidRPr="009703A2">
        <w:rPr>
          <w:rFonts w:asciiTheme="minorHAnsi" w:hAnsiTheme="minorHAnsi" w:cstheme="minorHAnsi"/>
          <w:b/>
          <w:bCs/>
          <w:color w:val="0070C0"/>
        </w:rPr>
        <w:lastRenderedPageBreak/>
        <w:t xml:space="preserve">Offline Submission: </w:t>
      </w:r>
    </w:p>
    <w:p w14:paraId="60CFF7E6" w14:textId="77777777" w:rsidR="00471894" w:rsidRPr="009703A2" w:rsidRDefault="00471894" w:rsidP="00F35C30">
      <w:pPr>
        <w:pStyle w:val="Default"/>
        <w:spacing w:after="157"/>
        <w:ind w:left="284" w:hanging="284"/>
        <w:rPr>
          <w:rFonts w:asciiTheme="minorHAnsi" w:hAnsiTheme="minorHAnsi" w:cstheme="minorHAnsi"/>
        </w:rPr>
      </w:pPr>
    </w:p>
    <w:p w14:paraId="38065E98" w14:textId="42A576EB" w:rsidR="003570B3" w:rsidRPr="009703A2" w:rsidRDefault="003570B3" w:rsidP="00F35C30">
      <w:pPr>
        <w:pStyle w:val="Default"/>
        <w:spacing w:after="157"/>
        <w:ind w:left="284" w:hanging="284"/>
        <w:rPr>
          <w:rFonts w:asciiTheme="minorHAnsi" w:hAnsiTheme="minorHAnsi" w:cstheme="minorHAnsi"/>
        </w:rPr>
      </w:pPr>
      <w:r w:rsidRPr="009703A2">
        <w:rPr>
          <w:rFonts w:asciiTheme="minorHAnsi" w:hAnsiTheme="minorHAnsi" w:cstheme="minorHAnsi"/>
        </w:rPr>
        <w:t xml:space="preserve">1. Part A (Technical Proposal) and Part B (Commercial Proposal) must be submitted in separate documents. </w:t>
      </w:r>
      <w:r w:rsidRPr="009703A2">
        <w:rPr>
          <w:rFonts w:asciiTheme="minorHAnsi" w:hAnsiTheme="minorHAnsi" w:cstheme="minorHAnsi"/>
          <w:b/>
          <w:bCs/>
        </w:rPr>
        <w:t>Please do not include any price information in Part A</w:t>
      </w:r>
      <w:r w:rsidRPr="009703A2">
        <w:rPr>
          <w:rFonts w:asciiTheme="minorHAnsi" w:hAnsiTheme="minorHAnsi" w:cstheme="minorHAnsi"/>
        </w:rPr>
        <w:t xml:space="preserve">. </w:t>
      </w:r>
    </w:p>
    <w:p w14:paraId="6767CBA0" w14:textId="0162BE54" w:rsidR="003570B3" w:rsidRPr="009703A2" w:rsidRDefault="003570B3" w:rsidP="00F35C30">
      <w:pPr>
        <w:pStyle w:val="Default"/>
        <w:spacing w:after="157"/>
        <w:ind w:left="284" w:hanging="284"/>
        <w:rPr>
          <w:rFonts w:asciiTheme="minorHAnsi" w:hAnsiTheme="minorHAnsi" w:cstheme="minorHAnsi"/>
        </w:rPr>
      </w:pPr>
      <w:r w:rsidRPr="009703A2">
        <w:rPr>
          <w:rFonts w:asciiTheme="minorHAnsi" w:hAnsiTheme="minorHAnsi" w:cstheme="minorHAnsi"/>
          <w:b/>
          <w:bCs/>
        </w:rPr>
        <w:t xml:space="preserve">2. </w:t>
      </w:r>
      <w:r w:rsidRPr="009703A2">
        <w:rPr>
          <w:rFonts w:asciiTheme="minorHAnsi" w:hAnsiTheme="minorHAnsi" w:cstheme="minorHAnsi"/>
        </w:rPr>
        <w:t xml:space="preserve">The cover of </w:t>
      </w:r>
      <w:r w:rsidR="00B92F98" w:rsidRPr="009703A2">
        <w:rPr>
          <w:rFonts w:asciiTheme="minorHAnsi" w:hAnsiTheme="minorHAnsi" w:cstheme="minorHAnsi"/>
        </w:rPr>
        <w:t xml:space="preserve">the </w:t>
      </w:r>
      <w:r w:rsidRPr="009703A2">
        <w:rPr>
          <w:rFonts w:asciiTheme="minorHAnsi" w:hAnsiTheme="minorHAnsi" w:cstheme="minorHAnsi"/>
        </w:rPr>
        <w:t>envelope should be clearly named as “</w:t>
      </w:r>
      <w:r w:rsidR="00B92F98" w:rsidRPr="009703A2">
        <w:rPr>
          <w:rFonts w:asciiTheme="minorHAnsi" w:hAnsiTheme="minorHAnsi" w:cstheme="minorHAnsi"/>
          <w:b/>
          <w:bCs/>
        </w:rPr>
        <w:t>NCD NHSRC</w:t>
      </w:r>
      <w:r w:rsidRPr="009703A2">
        <w:rPr>
          <w:rFonts w:asciiTheme="minorHAnsi" w:hAnsiTheme="minorHAnsi" w:cstheme="minorHAnsi"/>
          <w:b/>
          <w:bCs/>
        </w:rPr>
        <w:t xml:space="preserve"> TECHNICAL PROPOSAL” </w:t>
      </w:r>
      <w:r w:rsidRPr="009703A2">
        <w:rPr>
          <w:rFonts w:asciiTheme="minorHAnsi" w:hAnsiTheme="minorHAnsi" w:cstheme="minorHAnsi"/>
        </w:rPr>
        <w:t>and “</w:t>
      </w:r>
      <w:r w:rsidR="00B92F98" w:rsidRPr="009703A2">
        <w:rPr>
          <w:rFonts w:asciiTheme="minorHAnsi" w:hAnsiTheme="minorHAnsi" w:cstheme="minorHAnsi"/>
          <w:b/>
          <w:bCs/>
        </w:rPr>
        <w:t xml:space="preserve">NCD NHSRC </w:t>
      </w:r>
      <w:r w:rsidRPr="009703A2">
        <w:rPr>
          <w:rFonts w:asciiTheme="minorHAnsi" w:hAnsiTheme="minorHAnsi" w:cstheme="minorHAnsi"/>
          <w:b/>
          <w:bCs/>
        </w:rPr>
        <w:t xml:space="preserve">COMMERCIAL PROPOSAL” separately. </w:t>
      </w:r>
      <w:r w:rsidRPr="009703A2">
        <w:rPr>
          <w:rFonts w:asciiTheme="minorHAnsi" w:hAnsiTheme="minorHAnsi" w:cstheme="minorHAnsi"/>
        </w:rPr>
        <w:t xml:space="preserve">Both envelopes are to be kept together in one </w:t>
      </w:r>
      <w:r w:rsidRPr="009703A2">
        <w:rPr>
          <w:rFonts w:asciiTheme="minorHAnsi" w:hAnsiTheme="minorHAnsi" w:cstheme="minorHAnsi"/>
          <w:b/>
          <w:bCs/>
        </w:rPr>
        <w:t xml:space="preserve">SINGLE SEALED ENVELOPE. </w:t>
      </w:r>
    </w:p>
    <w:p w14:paraId="32D82C74" w14:textId="3CEFD0FE" w:rsidR="003570B3" w:rsidRPr="009703A2" w:rsidRDefault="003570B3" w:rsidP="00F35C30">
      <w:pPr>
        <w:pStyle w:val="Default"/>
        <w:ind w:left="284" w:hanging="284"/>
        <w:rPr>
          <w:rFonts w:asciiTheme="minorHAnsi" w:hAnsiTheme="minorHAnsi" w:cstheme="minorHAnsi"/>
        </w:rPr>
      </w:pPr>
      <w:r w:rsidRPr="009703A2">
        <w:rPr>
          <w:rFonts w:asciiTheme="minorHAnsi" w:hAnsiTheme="minorHAnsi" w:cstheme="minorHAnsi"/>
        </w:rPr>
        <w:t xml:space="preserve">3. The document shall be sent in a sealed envelope </w:t>
      </w:r>
      <w:r w:rsidRPr="009703A2">
        <w:rPr>
          <w:rFonts w:asciiTheme="minorHAnsi" w:hAnsiTheme="minorHAnsi" w:cstheme="minorHAnsi"/>
          <w:b/>
          <w:bCs/>
        </w:rPr>
        <w:t xml:space="preserve">EITHER </w:t>
      </w:r>
      <w:r w:rsidRPr="009703A2">
        <w:rPr>
          <w:rFonts w:asciiTheme="minorHAnsi" w:hAnsiTheme="minorHAnsi" w:cstheme="minorHAnsi"/>
        </w:rPr>
        <w:t xml:space="preserve">by post to ‘The Principal Administrative Officer, National Health Systems Resource Centre, NIHFW, Baba </w:t>
      </w:r>
      <w:proofErr w:type="spellStart"/>
      <w:r w:rsidRPr="009703A2">
        <w:rPr>
          <w:rFonts w:asciiTheme="minorHAnsi" w:hAnsiTheme="minorHAnsi" w:cstheme="minorHAnsi"/>
        </w:rPr>
        <w:t>Gangnath</w:t>
      </w:r>
      <w:proofErr w:type="spellEnd"/>
      <w:r w:rsidRPr="009703A2">
        <w:rPr>
          <w:rFonts w:asciiTheme="minorHAnsi" w:hAnsiTheme="minorHAnsi" w:cstheme="minorHAnsi"/>
        </w:rPr>
        <w:t xml:space="preserve"> Marg, </w:t>
      </w:r>
      <w:proofErr w:type="spellStart"/>
      <w:r w:rsidRPr="009703A2">
        <w:rPr>
          <w:rFonts w:asciiTheme="minorHAnsi" w:hAnsiTheme="minorHAnsi" w:cstheme="minorHAnsi"/>
        </w:rPr>
        <w:t>Munirka</w:t>
      </w:r>
      <w:proofErr w:type="spellEnd"/>
      <w:r w:rsidRPr="009703A2">
        <w:rPr>
          <w:rFonts w:asciiTheme="minorHAnsi" w:hAnsiTheme="minorHAnsi" w:cstheme="minorHAnsi"/>
        </w:rPr>
        <w:t xml:space="preserve">, New Delhi -110067’ </w:t>
      </w:r>
      <w:r w:rsidRPr="009703A2">
        <w:rPr>
          <w:rFonts w:asciiTheme="minorHAnsi" w:hAnsiTheme="minorHAnsi" w:cstheme="minorHAnsi"/>
          <w:b/>
          <w:bCs/>
        </w:rPr>
        <w:t xml:space="preserve">OR </w:t>
      </w:r>
      <w:r w:rsidRPr="009703A2">
        <w:rPr>
          <w:rFonts w:asciiTheme="minorHAnsi" w:hAnsiTheme="minorHAnsi" w:cstheme="minorHAnsi"/>
        </w:rPr>
        <w:t xml:space="preserve">physically kept in the tender box (named </w:t>
      </w:r>
      <w:r w:rsidRPr="009703A2">
        <w:rPr>
          <w:rFonts w:asciiTheme="minorHAnsi" w:hAnsiTheme="minorHAnsi" w:cstheme="minorHAnsi"/>
          <w:i/>
          <w:iCs/>
        </w:rPr>
        <w:t>“</w:t>
      </w:r>
      <w:proofErr w:type="spellStart"/>
      <w:r w:rsidRPr="009703A2">
        <w:rPr>
          <w:rFonts w:asciiTheme="minorHAnsi" w:hAnsiTheme="minorHAnsi" w:cstheme="minorHAnsi"/>
          <w:i/>
          <w:iCs/>
        </w:rPr>
        <w:t>EoI</w:t>
      </w:r>
      <w:proofErr w:type="spellEnd"/>
      <w:r w:rsidRPr="009703A2">
        <w:rPr>
          <w:rFonts w:asciiTheme="minorHAnsi" w:hAnsiTheme="minorHAnsi" w:cstheme="minorHAnsi"/>
          <w:i/>
          <w:iCs/>
        </w:rPr>
        <w:t xml:space="preserve"> for</w:t>
      </w:r>
      <w:r w:rsidR="00B92F98" w:rsidRPr="009703A2">
        <w:rPr>
          <w:rFonts w:asciiTheme="minorHAnsi" w:hAnsiTheme="minorHAnsi" w:cstheme="minorHAnsi"/>
          <w:i/>
          <w:iCs/>
        </w:rPr>
        <w:t xml:space="preserve"> the hiring of IT Firm for Human Resources for NCD Programme</w:t>
      </w:r>
      <w:r w:rsidRPr="009703A2">
        <w:rPr>
          <w:rFonts w:asciiTheme="minorHAnsi" w:hAnsiTheme="minorHAnsi" w:cstheme="minorHAnsi"/>
          <w:i/>
          <w:iCs/>
        </w:rPr>
        <w:t xml:space="preserve">”) </w:t>
      </w:r>
      <w:r w:rsidRPr="009703A2">
        <w:rPr>
          <w:rFonts w:asciiTheme="minorHAnsi" w:hAnsiTheme="minorHAnsi" w:cstheme="minorHAnsi"/>
        </w:rPr>
        <w:t xml:space="preserve">placed at NHSRC. </w:t>
      </w:r>
    </w:p>
    <w:p w14:paraId="2A2E3330" w14:textId="4582B22C" w:rsidR="003570B3" w:rsidRPr="009703A2" w:rsidRDefault="003570B3" w:rsidP="00F35C30">
      <w:pPr>
        <w:pStyle w:val="Default"/>
        <w:spacing w:after="160"/>
        <w:ind w:left="284" w:hanging="284"/>
        <w:rPr>
          <w:rFonts w:asciiTheme="minorHAnsi" w:hAnsiTheme="minorHAnsi" w:cstheme="minorHAnsi"/>
        </w:rPr>
      </w:pPr>
      <w:r w:rsidRPr="009703A2">
        <w:rPr>
          <w:rFonts w:asciiTheme="minorHAnsi" w:hAnsiTheme="minorHAnsi" w:cstheme="minorHAnsi"/>
          <w:b/>
          <w:bCs/>
        </w:rPr>
        <w:t xml:space="preserve">4. </w:t>
      </w:r>
      <w:r w:rsidRPr="009703A2">
        <w:rPr>
          <w:rFonts w:asciiTheme="minorHAnsi" w:hAnsiTheme="minorHAnsi" w:cstheme="minorHAnsi"/>
        </w:rPr>
        <w:t xml:space="preserve">Any delay in </w:t>
      </w:r>
      <w:r w:rsidR="00ED48D6" w:rsidRPr="009703A2">
        <w:rPr>
          <w:rFonts w:asciiTheme="minorHAnsi" w:hAnsiTheme="minorHAnsi" w:cstheme="minorHAnsi"/>
        </w:rPr>
        <w:t xml:space="preserve">the </w:t>
      </w:r>
      <w:r w:rsidRPr="009703A2">
        <w:rPr>
          <w:rFonts w:asciiTheme="minorHAnsi" w:hAnsiTheme="minorHAnsi" w:cstheme="minorHAnsi"/>
        </w:rPr>
        <w:t xml:space="preserve">timely submission of the proposal through </w:t>
      </w:r>
      <w:r w:rsidR="00ED48D6" w:rsidRPr="009703A2">
        <w:rPr>
          <w:rFonts w:asciiTheme="minorHAnsi" w:hAnsiTheme="minorHAnsi" w:cstheme="minorHAnsi"/>
        </w:rPr>
        <w:t xml:space="preserve">the </w:t>
      </w:r>
      <w:r w:rsidRPr="009703A2">
        <w:rPr>
          <w:rFonts w:asciiTheme="minorHAnsi" w:hAnsiTheme="minorHAnsi" w:cstheme="minorHAnsi"/>
        </w:rPr>
        <w:t xml:space="preserve">post, or any other cause, will not be considered by NHSRC and will be deemed rejected. </w:t>
      </w:r>
    </w:p>
    <w:p w14:paraId="496E7222" w14:textId="77777777" w:rsidR="003570B3" w:rsidRPr="009703A2" w:rsidRDefault="003570B3" w:rsidP="00DC0BA4">
      <w:pPr>
        <w:pStyle w:val="Default"/>
        <w:spacing w:after="160"/>
        <w:ind w:left="284" w:hanging="284"/>
        <w:rPr>
          <w:rFonts w:asciiTheme="minorHAnsi" w:hAnsiTheme="minorHAnsi" w:cstheme="minorHAnsi"/>
          <w:b/>
          <w:bCs/>
        </w:rPr>
      </w:pPr>
      <w:r w:rsidRPr="009703A2">
        <w:rPr>
          <w:rFonts w:asciiTheme="minorHAnsi" w:hAnsiTheme="minorHAnsi" w:cstheme="minorHAnsi"/>
          <w:b/>
          <w:bCs/>
        </w:rPr>
        <w:t xml:space="preserve">5. Both Technical and Commercial proposals shall include a self-declaration as specified under section, “Bidder Declaration”. </w:t>
      </w:r>
    </w:p>
    <w:p w14:paraId="2D1D56F2" w14:textId="77777777" w:rsidR="003570B3" w:rsidRPr="009703A2" w:rsidRDefault="003570B3" w:rsidP="00471894">
      <w:pPr>
        <w:pStyle w:val="Default"/>
        <w:ind w:left="820"/>
        <w:rPr>
          <w:rFonts w:asciiTheme="minorHAnsi" w:hAnsiTheme="minorHAnsi" w:cstheme="minorHAnsi"/>
        </w:rPr>
      </w:pPr>
    </w:p>
    <w:p w14:paraId="599D5E86" w14:textId="77777777" w:rsidR="003570B3" w:rsidRPr="009703A2" w:rsidRDefault="003570B3" w:rsidP="00471894">
      <w:pPr>
        <w:pStyle w:val="Default"/>
        <w:ind w:left="820"/>
        <w:rPr>
          <w:rFonts w:asciiTheme="minorHAnsi" w:hAnsiTheme="minorHAnsi" w:cstheme="minorHAnsi"/>
        </w:rPr>
      </w:pPr>
      <w:r w:rsidRPr="009703A2">
        <w:rPr>
          <w:rFonts w:asciiTheme="minorHAnsi" w:hAnsiTheme="minorHAnsi" w:cstheme="minorHAnsi"/>
          <w:b/>
          <w:bCs/>
        </w:rPr>
        <w:t xml:space="preserve">For bidders participating both online </w:t>
      </w:r>
      <w:proofErr w:type="gramStart"/>
      <w:r w:rsidRPr="009703A2">
        <w:rPr>
          <w:rFonts w:asciiTheme="minorHAnsi" w:hAnsiTheme="minorHAnsi" w:cstheme="minorHAnsi"/>
          <w:b/>
          <w:bCs/>
        </w:rPr>
        <w:t>or</w:t>
      </w:r>
      <w:proofErr w:type="gramEnd"/>
      <w:r w:rsidRPr="009703A2">
        <w:rPr>
          <w:rFonts w:asciiTheme="minorHAnsi" w:hAnsiTheme="minorHAnsi" w:cstheme="minorHAnsi"/>
          <w:b/>
          <w:bCs/>
        </w:rPr>
        <w:t xml:space="preserve"> offline </w:t>
      </w:r>
    </w:p>
    <w:p w14:paraId="0CD5954E" w14:textId="77777777" w:rsidR="00471894" w:rsidRPr="009703A2" w:rsidRDefault="00471894" w:rsidP="00471894">
      <w:pPr>
        <w:pStyle w:val="Default"/>
        <w:ind w:left="820"/>
        <w:rPr>
          <w:rFonts w:asciiTheme="minorHAnsi" w:hAnsiTheme="minorHAnsi" w:cstheme="minorHAnsi"/>
          <w:b/>
          <w:bCs/>
        </w:rPr>
      </w:pPr>
    </w:p>
    <w:p w14:paraId="05402801" w14:textId="3BAA89E8" w:rsidR="003570B3" w:rsidRPr="009703A2" w:rsidRDefault="003570B3" w:rsidP="00ED48D6">
      <w:pPr>
        <w:pStyle w:val="Default"/>
        <w:ind w:left="820"/>
        <w:jc w:val="both"/>
        <w:rPr>
          <w:rFonts w:asciiTheme="minorHAnsi" w:hAnsiTheme="minorHAnsi" w:cstheme="minorHAnsi"/>
        </w:rPr>
      </w:pPr>
      <w:r w:rsidRPr="009703A2">
        <w:rPr>
          <w:rFonts w:asciiTheme="minorHAnsi" w:hAnsiTheme="minorHAnsi" w:cstheme="minorHAnsi"/>
          <w:b/>
          <w:bCs/>
        </w:rPr>
        <w:t xml:space="preserve">1. </w:t>
      </w:r>
      <w:r w:rsidRPr="009703A2">
        <w:rPr>
          <w:rFonts w:asciiTheme="minorHAnsi" w:hAnsiTheme="minorHAnsi" w:cstheme="minorHAnsi"/>
        </w:rPr>
        <w:t xml:space="preserve">The bidders (both offline and online bidders) or their </w:t>
      </w:r>
      <w:r w:rsidR="00ED48D6" w:rsidRPr="009703A2">
        <w:rPr>
          <w:rFonts w:asciiTheme="minorHAnsi" w:hAnsiTheme="minorHAnsi" w:cstheme="minorHAnsi"/>
        </w:rPr>
        <w:t>authorized</w:t>
      </w:r>
      <w:r w:rsidRPr="009703A2">
        <w:rPr>
          <w:rFonts w:asciiTheme="minorHAnsi" w:hAnsiTheme="minorHAnsi" w:cstheme="minorHAnsi"/>
        </w:rPr>
        <w:t xml:space="preserve"> representatives need to send an e-mail to The Principal Administrative Officer, National Health Systems Resource Centre at “</w:t>
      </w:r>
      <w:r w:rsidRPr="009703A2">
        <w:rPr>
          <w:rFonts w:asciiTheme="minorHAnsi" w:hAnsiTheme="minorHAnsi" w:cstheme="minorHAnsi"/>
          <w:b/>
          <w:bCs/>
        </w:rPr>
        <w:t>nhsrc</w:t>
      </w:r>
      <w:r w:rsidR="00ED48D6" w:rsidRPr="009703A2">
        <w:rPr>
          <w:rFonts w:asciiTheme="minorHAnsi" w:hAnsiTheme="minorHAnsi" w:cstheme="minorHAnsi"/>
          <w:b/>
          <w:bCs/>
        </w:rPr>
        <w:t>.</w:t>
      </w:r>
      <w:r w:rsidRPr="009703A2">
        <w:rPr>
          <w:rFonts w:asciiTheme="minorHAnsi" w:hAnsiTheme="minorHAnsi" w:cstheme="minorHAnsi"/>
          <w:b/>
          <w:bCs/>
        </w:rPr>
        <w:t>india</w:t>
      </w:r>
      <w:r w:rsidR="00ED48D6" w:rsidRPr="009703A2">
        <w:rPr>
          <w:rFonts w:asciiTheme="minorHAnsi" w:hAnsiTheme="minorHAnsi" w:cstheme="minorHAnsi"/>
          <w:b/>
          <w:bCs/>
        </w:rPr>
        <w:t>@</w:t>
      </w:r>
      <w:r w:rsidRPr="009703A2">
        <w:rPr>
          <w:rFonts w:asciiTheme="minorHAnsi" w:hAnsiTheme="minorHAnsi" w:cstheme="minorHAnsi"/>
          <w:b/>
          <w:bCs/>
        </w:rPr>
        <w:t>gmail</w:t>
      </w:r>
      <w:r w:rsidR="00ED48D6" w:rsidRPr="009703A2">
        <w:rPr>
          <w:rFonts w:asciiTheme="minorHAnsi" w:hAnsiTheme="minorHAnsi" w:cstheme="minorHAnsi"/>
          <w:b/>
          <w:bCs/>
        </w:rPr>
        <w:t>.</w:t>
      </w:r>
      <w:r w:rsidRPr="009703A2">
        <w:rPr>
          <w:rFonts w:asciiTheme="minorHAnsi" w:hAnsiTheme="minorHAnsi" w:cstheme="minorHAnsi"/>
          <w:b/>
          <w:bCs/>
        </w:rPr>
        <w:t xml:space="preserve">com" </w:t>
      </w:r>
      <w:r w:rsidRPr="009703A2">
        <w:rPr>
          <w:rFonts w:asciiTheme="minorHAnsi" w:hAnsiTheme="minorHAnsi" w:cstheme="minorHAnsi"/>
        </w:rPr>
        <w:t xml:space="preserve">intimating their confirmation for participation in </w:t>
      </w:r>
      <w:r w:rsidR="00ED48D6" w:rsidRPr="009703A2">
        <w:rPr>
          <w:rFonts w:asciiTheme="minorHAnsi" w:hAnsiTheme="minorHAnsi" w:cstheme="minorHAnsi"/>
        </w:rPr>
        <w:t>pre-bid</w:t>
      </w:r>
      <w:r w:rsidRPr="009703A2">
        <w:rPr>
          <w:rFonts w:asciiTheme="minorHAnsi" w:hAnsiTheme="minorHAnsi" w:cstheme="minorHAnsi"/>
        </w:rPr>
        <w:t xml:space="preserve"> and bid opening meeting. This will ensure that only </w:t>
      </w:r>
      <w:r w:rsidR="00ED48D6" w:rsidRPr="009703A2">
        <w:rPr>
          <w:rFonts w:asciiTheme="minorHAnsi" w:hAnsiTheme="minorHAnsi" w:cstheme="minorHAnsi"/>
        </w:rPr>
        <w:t xml:space="preserve">an </w:t>
      </w:r>
      <w:r w:rsidRPr="009703A2">
        <w:rPr>
          <w:rFonts w:asciiTheme="minorHAnsi" w:hAnsiTheme="minorHAnsi" w:cstheme="minorHAnsi"/>
        </w:rPr>
        <w:t>authorized person is participating, and accordingly</w:t>
      </w:r>
      <w:r w:rsidR="00ED48D6" w:rsidRPr="009703A2">
        <w:rPr>
          <w:rFonts w:asciiTheme="minorHAnsi" w:hAnsiTheme="minorHAnsi" w:cstheme="minorHAnsi"/>
        </w:rPr>
        <w:t>,</w:t>
      </w:r>
      <w:r w:rsidRPr="009703A2">
        <w:rPr>
          <w:rFonts w:asciiTheme="minorHAnsi" w:hAnsiTheme="minorHAnsi" w:cstheme="minorHAnsi"/>
        </w:rPr>
        <w:t xml:space="preserve"> needful </w:t>
      </w:r>
      <w:r w:rsidR="00EF4FDA" w:rsidRPr="009703A2">
        <w:rPr>
          <w:rFonts w:asciiTheme="minorHAnsi" w:hAnsiTheme="minorHAnsi" w:cstheme="minorHAnsi"/>
        </w:rPr>
        <w:t>arrangements</w:t>
      </w:r>
      <w:r w:rsidRPr="009703A2">
        <w:rPr>
          <w:rFonts w:asciiTheme="minorHAnsi" w:hAnsiTheme="minorHAnsi" w:cstheme="minorHAnsi"/>
        </w:rPr>
        <w:t xml:space="preserve"> can be done. </w:t>
      </w:r>
    </w:p>
    <w:p w14:paraId="094B625E" w14:textId="77777777" w:rsidR="003570B3" w:rsidRPr="009703A2" w:rsidRDefault="003570B3" w:rsidP="00471894">
      <w:pPr>
        <w:pStyle w:val="Default"/>
        <w:ind w:left="820"/>
        <w:rPr>
          <w:rFonts w:asciiTheme="minorHAnsi" w:hAnsiTheme="minorHAnsi" w:cstheme="minorHAnsi"/>
        </w:rPr>
      </w:pPr>
    </w:p>
    <w:p w14:paraId="2C0965E0" w14:textId="24C66623" w:rsidR="003570B3" w:rsidRPr="009703A2" w:rsidRDefault="003570B3" w:rsidP="00ED48D6">
      <w:pPr>
        <w:pStyle w:val="Default"/>
        <w:ind w:left="820"/>
        <w:jc w:val="both"/>
        <w:rPr>
          <w:rFonts w:asciiTheme="minorHAnsi" w:hAnsiTheme="minorHAnsi" w:cstheme="minorHAnsi"/>
        </w:rPr>
      </w:pPr>
      <w:r w:rsidRPr="009703A2">
        <w:rPr>
          <w:rFonts w:asciiTheme="minorHAnsi" w:hAnsiTheme="minorHAnsi" w:cstheme="minorHAnsi"/>
          <w:b/>
          <w:bCs/>
        </w:rPr>
        <w:t xml:space="preserve">2. </w:t>
      </w:r>
      <w:r w:rsidRPr="009703A2">
        <w:rPr>
          <w:rFonts w:asciiTheme="minorHAnsi" w:hAnsiTheme="minorHAnsi" w:cstheme="minorHAnsi"/>
        </w:rPr>
        <w:t xml:space="preserve">National Health Systems Resource Centre is not bound to accept the lowest bidder or any proposal. We also reserve the right to request any, or all, of the Bidders to meet with us to clarify their proposal. </w:t>
      </w:r>
    </w:p>
    <w:p w14:paraId="6A490510" w14:textId="1AFA8DA9" w:rsidR="00471894" w:rsidRDefault="00471894" w:rsidP="00471894">
      <w:pPr>
        <w:pStyle w:val="Default"/>
        <w:ind w:left="820"/>
        <w:rPr>
          <w:rFonts w:asciiTheme="minorHAnsi" w:hAnsiTheme="minorHAnsi" w:cstheme="minorHAnsi"/>
        </w:rPr>
      </w:pPr>
    </w:p>
    <w:p w14:paraId="19195740" w14:textId="7C34F755" w:rsidR="009703A2" w:rsidRDefault="009703A2" w:rsidP="00471894">
      <w:pPr>
        <w:pStyle w:val="Default"/>
        <w:ind w:left="820"/>
        <w:rPr>
          <w:rFonts w:asciiTheme="minorHAnsi" w:hAnsiTheme="minorHAnsi" w:cstheme="minorHAnsi"/>
        </w:rPr>
      </w:pPr>
    </w:p>
    <w:p w14:paraId="170163DA" w14:textId="2B60724C" w:rsidR="009703A2" w:rsidRDefault="009703A2" w:rsidP="00471894">
      <w:pPr>
        <w:pStyle w:val="Default"/>
        <w:ind w:left="820"/>
        <w:rPr>
          <w:rFonts w:asciiTheme="minorHAnsi" w:hAnsiTheme="minorHAnsi" w:cstheme="minorHAnsi"/>
        </w:rPr>
      </w:pPr>
    </w:p>
    <w:p w14:paraId="2E0D87C1" w14:textId="581DCF27" w:rsidR="009703A2" w:rsidRDefault="009703A2" w:rsidP="00471894">
      <w:pPr>
        <w:pStyle w:val="Default"/>
        <w:ind w:left="820"/>
        <w:rPr>
          <w:rFonts w:asciiTheme="minorHAnsi" w:hAnsiTheme="minorHAnsi" w:cstheme="minorHAnsi"/>
        </w:rPr>
      </w:pPr>
    </w:p>
    <w:p w14:paraId="0AA0F56B" w14:textId="5BF3D313" w:rsidR="009703A2" w:rsidRDefault="009703A2" w:rsidP="00471894">
      <w:pPr>
        <w:pStyle w:val="Default"/>
        <w:ind w:left="820"/>
        <w:rPr>
          <w:rFonts w:asciiTheme="minorHAnsi" w:hAnsiTheme="minorHAnsi" w:cstheme="minorHAnsi"/>
        </w:rPr>
      </w:pPr>
    </w:p>
    <w:p w14:paraId="33F56B80" w14:textId="6929E10B" w:rsidR="009703A2" w:rsidRDefault="009703A2" w:rsidP="00471894">
      <w:pPr>
        <w:pStyle w:val="Default"/>
        <w:ind w:left="820"/>
        <w:rPr>
          <w:rFonts w:asciiTheme="minorHAnsi" w:hAnsiTheme="minorHAnsi" w:cstheme="minorHAnsi"/>
        </w:rPr>
      </w:pPr>
    </w:p>
    <w:p w14:paraId="06AB5125" w14:textId="7554AC5D" w:rsidR="009703A2" w:rsidRDefault="009703A2" w:rsidP="00471894">
      <w:pPr>
        <w:pStyle w:val="Default"/>
        <w:ind w:left="820"/>
        <w:rPr>
          <w:rFonts w:asciiTheme="minorHAnsi" w:hAnsiTheme="minorHAnsi" w:cstheme="minorHAnsi"/>
        </w:rPr>
      </w:pPr>
    </w:p>
    <w:p w14:paraId="4C656744" w14:textId="693782BA" w:rsidR="009703A2" w:rsidRDefault="009703A2" w:rsidP="00471894">
      <w:pPr>
        <w:pStyle w:val="Default"/>
        <w:ind w:left="820"/>
        <w:rPr>
          <w:rFonts w:asciiTheme="minorHAnsi" w:hAnsiTheme="minorHAnsi" w:cstheme="minorHAnsi"/>
        </w:rPr>
      </w:pPr>
    </w:p>
    <w:p w14:paraId="119F1069" w14:textId="1E4542C5" w:rsidR="009703A2" w:rsidRDefault="009703A2" w:rsidP="00471894">
      <w:pPr>
        <w:pStyle w:val="Default"/>
        <w:ind w:left="820"/>
        <w:rPr>
          <w:rFonts w:asciiTheme="minorHAnsi" w:hAnsiTheme="minorHAnsi" w:cstheme="minorHAnsi"/>
        </w:rPr>
      </w:pPr>
    </w:p>
    <w:p w14:paraId="621F4300" w14:textId="645A431F" w:rsidR="009703A2" w:rsidRDefault="009703A2" w:rsidP="00471894">
      <w:pPr>
        <w:pStyle w:val="Default"/>
        <w:ind w:left="820"/>
        <w:rPr>
          <w:rFonts w:asciiTheme="minorHAnsi" w:hAnsiTheme="minorHAnsi" w:cstheme="minorHAnsi"/>
        </w:rPr>
      </w:pPr>
    </w:p>
    <w:p w14:paraId="75CDDA38" w14:textId="75398E00" w:rsidR="009703A2" w:rsidRDefault="009703A2" w:rsidP="00471894">
      <w:pPr>
        <w:pStyle w:val="Default"/>
        <w:ind w:left="820"/>
        <w:rPr>
          <w:rFonts w:asciiTheme="minorHAnsi" w:hAnsiTheme="minorHAnsi" w:cstheme="minorHAnsi"/>
        </w:rPr>
      </w:pPr>
    </w:p>
    <w:p w14:paraId="3C09995A" w14:textId="574CD534" w:rsidR="009703A2" w:rsidRDefault="009703A2" w:rsidP="00471894">
      <w:pPr>
        <w:pStyle w:val="Default"/>
        <w:ind w:left="820"/>
        <w:rPr>
          <w:rFonts w:asciiTheme="minorHAnsi" w:hAnsiTheme="minorHAnsi" w:cstheme="minorHAnsi"/>
        </w:rPr>
      </w:pPr>
    </w:p>
    <w:p w14:paraId="399C1EFB" w14:textId="355D5D06" w:rsidR="009703A2" w:rsidRDefault="009703A2" w:rsidP="00471894">
      <w:pPr>
        <w:pStyle w:val="Default"/>
        <w:ind w:left="820"/>
        <w:rPr>
          <w:rFonts w:asciiTheme="minorHAnsi" w:hAnsiTheme="minorHAnsi" w:cstheme="minorHAnsi"/>
        </w:rPr>
      </w:pPr>
    </w:p>
    <w:p w14:paraId="59C680DA" w14:textId="2F4A0496" w:rsidR="009703A2" w:rsidRDefault="009703A2" w:rsidP="00471894">
      <w:pPr>
        <w:pStyle w:val="Default"/>
        <w:ind w:left="820"/>
        <w:rPr>
          <w:rFonts w:asciiTheme="minorHAnsi" w:hAnsiTheme="minorHAnsi" w:cstheme="minorHAnsi"/>
        </w:rPr>
      </w:pPr>
    </w:p>
    <w:p w14:paraId="459EBCB8" w14:textId="75BAAA98" w:rsidR="009703A2" w:rsidRDefault="009703A2" w:rsidP="00471894">
      <w:pPr>
        <w:pStyle w:val="Default"/>
        <w:ind w:left="820"/>
        <w:rPr>
          <w:rFonts w:asciiTheme="minorHAnsi" w:hAnsiTheme="minorHAnsi" w:cstheme="minorHAnsi"/>
        </w:rPr>
      </w:pPr>
    </w:p>
    <w:p w14:paraId="152F7B90" w14:textId="59A3FDFB" w:rsidR="009703A2" w:rsidRDefault="009703A2" w:rsidP="00471894">
      <w:pPr>
        <w:pStyle w:val="Default"/>
        <w:ind w:left="820"/>
        <w:rPr>
          <w:rFonts w:asciiTheme="minorHAnsi" w:hAnsiTheme="minorHAnsi" w:cstheme="minorHAnsi"/>
        </w:rPr>
      </w:pPr>
    </w:p>
    <w:p w14:paraId="035368A5" w14:textId="31E228FB" w:rsidR="009703A2" w:rsidRDefault="009703A2" w:rsidP="00471894">
      <w:pPr>
        <w:pStyle w:val="Default"/>
        <w:ind w:left="820"/>
        <w:rPr>
          <w:rFonts w:asciiTheme="minorHAnsi" w:hAnsiTheme="minorHAnsi" w:cstheme="minorHAnsi"/>
        </w:rPr>
      </w:pPr>
    </w:p>
    <w:p w14:paraId="4C4AF103" w14:textId="720CEA09" w:rsidR="009703A2" w:rsidRDefault="009703A2" w:rsidP="00471894">
      <w:pPr>
        <w:pStyle w:val="Default"/>
        <w:ind w:left="820"/>
        <w:rPr>
          <w:rFonts w:asciiTheme="minorHAnsi" w:hAnsiTheme="minorHAnsi" w:cstheme="minorHAnsi"/>
        </w:rPr>
      </w:pPr>
    </w:p>
    <w:p w14:paraId="747B5553" w14:textId="77777777" w:rsidR="009703A2" w:rsidRPr="009703A2" w:rsidRDefault="009703A2" w:rsidP="00471894">
      <w:pPr>
        <w:pStyle w:val="Default"/>
        <w:ind w:left="820"/>
        <w:rPr>
          <w:rFonts w:asciiTheme="minorHAnsi" w:hAnsiTheme="minorHAnsi" w:cstheme="minorHAnsi"/>
        </w:rPr>
      </w:pPr>
    </w:p>
    <w:p w14:paraId="4B2C3B89" w14:textId="7AF4DE2B" w:rsidR="00471894" w:rsidRPr="009703A2" w:rsidRDefault="00471894" w:rsidP="00471894">
      <w:pPr>
        <w:pStyle w:val="Default"/>
        <w:ind w:left="820"/>
        <w:rPr>
          <w:rFonts w:asciiTheme="minorHAnsi" w:hAnsiTheme="minorHAnsi" w:cstheme="minorHAnsi"/>
        </w:rPr>
      </w:pPr>
    </w:p>
    <w:p w14:paraId="3C950D78" w14:textId="77777777" w:rsidR="00471894" w:rsidRPr="009703A2" w:rsidRDefault="00471894" w:rsidP="0046643C">
      <w:pPr>
        <w:pStyle w:val="ListParagraph"/>
        <w:numPr>
          <w:ilvl w:val="0"/>
          <w:numId w:val="11"/>
        </w:numPr>
        <w:tabs>
          <w:tab w:val="left" w:pos="861"/>
          <w:tab w:val="left" w:pos="862"/>
        </w:tabs>
        <w:ind w:hanging="642"/>
        <w:rPr>
          <w:rFonts w:asciiTheme="minorHAnsi" w:hAnsiTheme="minorHAnsi" w:cstheme="minorHAnsi"/>
          <w:b/>
          <w:color w:val="235FA6"/>
          <w:sz w:val="24"/>
          <w:szCs w:val="24"/>
        </w:rPr>
      </w:pPr>
      <w:r w:rsidRPr="009703A2">
        <w:rPr>
          <w:rFonts w:asciiTheme="minorHAnsi" w:hAnsiTheme="minorHAnsi" w:cstheme="minorHAnsi"/>
          <w:b/>
          <w:color w:val="235FA6"/>
          <w:sz w:val="24"/>
          <w:szCs w:val="24"/>
        </w:rPr>
        <w:lastRenderedPageBreak/>
        <w:t>Pre-Qualification</w:t>
      </w:r>
      <w:r w:rsidRPr="009703A2">
        <w:rPr>
          <w:rFonts w:asciiTheme="minorHAnsi" w:hAnsiTheme="minorHAnsi" w:cstheme="minorHAnsi"/>
          <w:b/>
          <w:color w:val="235FA6"/>
          <w:spacing w:val="-12"/>
          <w:sz w:val="24"/>
          <w:szCs w:val="24"/>
        </w:rPr>
        <w:t xml:space="preserve"> </w:t>
      </w:r>
      <w:r w:rsidRPr="009703A2">
        <w:rPr>
          <w:rFonts w:asciiTheme="minorHAnsi" w:hAnsiTheme="minorHAnsi" w:cstheme="minorHAnsi"/>
          <w:b/>
          <w:color w:val="235FA6"/>
          <w:sz w:val="24"/>
          <w:szCs w:val="24"/>
        </w:rPr>
        <w:t>Criteria</w:t>
      </w:r>
    </w:p>
    <w:p w14:paraId="3C704396" w14:textId="77777777" w:rsidR="002E5309" w:rsidRPr="009703A2" w:rsidRDefault="002E5309" w:rsidP="002E5309">
      <w:pPr>
        <w:spacing w:before="1" w:line="360" w:lineRule="auto"/>
        <w:ind w:left="220" w:right="901" w:firstLine="239"/>
        <w:rPr>
          <w:rFonts w:asciiTheme="minorHAnsi" w:hAnsiTheme="minorHAnsi" w:cstheme="minorHAnsi"/>
          <w:sz w:val="24"/>
          <w:szCs w:val="24"/>
        </w:rPr>
      </w:pPr>
    </w:p>
    <w:p w14:paraId="11A0A0A4" w14:textId="19D34125" w:rsidR="00471894" w:rsidRPr="009703A2" w:rsidRDefault="00471894" w:rsidP="00ED48D6">
      <w:pPr>
        <w:spacing w:before="1" w:line="360" w:lineRule="auto"/>
        <w:ind w:left="220" w:right="82" w:firstLine="500"/>
        <w:jc w:val="both"/>
        <w:rPr>
          <w:rFonts w:asciiTheme="minorHAnsi" w:hAnsiTheme="minorHAnsi" w:cstheme="minorHAnsi"/>
          <w:sz w:val="24"/>
          <w:szCs w:val="24"/>
        </w:rPr>
      </w:pPr>
      <w:r w:rsidRPr="009703A2">
        <w:rPr>
          <w:rFonts w:asciiTheme="minorHAnsi" w:hAnsiTheme="minorHAnsi" w:cstheme="minorHAnsi"/>
          <w:sz w:val="24"/>
          <w:szCs w:val="24"/>
        </w:rPr>
        <w:t xml:space="preserve">The bidders who meet the pre-qualification criteria as mentioned below would be considered </w:t>
      </w:r>
      <w:r w:rsidR="002E5309" w:rsidRPr="009703A2">
        <w:rPr>
          <w:rFonts w:asciiTheme="minorHAnsi" w:hAnsiTheme="minorHAnsi" w:cstheme="minorHAnsi"/>
          <w:sz w:val="24"/>
          <w:szCs w:val="24"/>
        </w:rPr>
        <w:t xml:space="preserve">for </w:t>
      </w:r>
      <w:r w:rsidR="00EF4FDA" w:rsidRPr="009703A2">
        <w:rPr>
          <w:rFonts w:asciiTheme="minorHAnsi" w:hAnsiTheme="minorHAnsi" w:cstheme="minorHAnsi"/>
          <w:sz w:val="24"/>
          <w:szCs w:val="24"/>
        </w:rPr>
        <w:t>the</w:t>
      </w:r>
      <w:r w:rsidRPr="009703A2">
        <w:rPr>
          <w:rFonts w:asciiTheme="minorHAnsi" w:hAnsiTheme="minorHAnsi" w:cstheme="minorHAnsi"/>
          <w:sz w:val="24"/>
          <w:szCs w:val="24"/>
        </w:rPr>
        <w:t xml:space="preserve"> next stage of evaluations. </w:t>
      </w:r>
      <w:r w:rsidRPr="009703A2">
        <w:rPr>
          <w:rFonts w:asciiTheme="minorHAnsi" w:hAnsiTheme="minorHAnsi" w:cstheme="minorHAnsi"/>
          <w:b/>
          <w:sz w:val="24"/>
          <w:szCs w:val="24"/>
        </w:rPr>
        <w:t xml:space="preserve">This is a mandatory requirement and bidders who fail to qualify the </w:t>
      </w:r>
      <w:r w:rsidR="005860EB" w:rsidRPr="009703A2">
        <w:rPr>
          <w:rFonts w:asciiTheme="minorHAnsi" w:hAnsiTheme="minorHAnsi" w:cstheme="minorHAnsi"/>
          <w:b/>
          <w:sz w:val="24"/>
          <w:szCs w:val="24"/>
        </w:rPr>
        <w:t>pre-qualification</w:t>
      </w:r>
      <w:r w:rsidRPr="009703A2">
        <w:rPr>
          <w:rFonts w:asciiTheme="minorHAnsi" w:hAnsiTheme="minorHAnsi" w:cstheme="minorHAnsi"/>
          <w:b/>
          <w:sz w:val="24"/>
          <w:szCs w:val="24"/>
        </w:rPr>
        <w:t xml:space="preserve"> criteria shall not be considered for the evaluation of the technical proposal</w:t>
      </w:r>
      <w:r w:rsidRPr="009703A2">
        <w:rPr>
          <w:rFonts w:asciiTheme="minorHAnsi" w:hAnsiTheme="minorHAnsi" w:cstheme="minorHAnsi"/>
          <w:sz w:val="24"/>
          <w:szCs w:val="24"/>
        </w:rPr>
        <w:t>. The bidders shall furnish the following documents:</w:t>
      </w:r>
    </w:p>
    <w:p w14:paraId="50F92C5F" w14:textId="77777777" w:rsidR="00471894" w:rsidRPr="009703A2" w:rsidRDefault="00471894" w:rsidP="00471894">
      <w:pPr>
        <w:pStyle w:val="BodyText"/>
        <w:spacing w:before="2"/>
        <w:rPr>
          <w:rFonts w:asciiTheme="minorHAnsi" w:hAnsiTheme="minorHAnsi" w:cstheme="minorHAnsi"/>
        </w:rPr>
      </w:pPr>
    </w:p>
    <w:tbl>
      <w:tblPr>
        <w:tblW w:w="9493" w:type="dxa"/>
        <w:tblInd w:w="113" w:type="dxa"/>
        <w:tblLook w:val="04A0" w:firstRow="1" w:lastRow="0" w:firstColumn="1" w:lastColumn="0" w:noHBand="0" w:noVBand="1"/>
      </w:tblPr>
      <w:tblGrid>
        <w:gridCol w:w="616"/>
        <w:gridCol w:w="4171"/>
        <w:gridCol w:w="4706"/>
      </w:tblGrid>
      <w:tr w:rsidR="005860EB" w:rsidRPr="009703A2" w14:paraId="6BE7D827" w14:textId="77777777" w:rsidTr="00ED48D6">
        <w:trPr>
          <w:trHeight w:val="232"/>
        </w:trPr>
        <w:tc>
          <w:tcPr>
            <w:tcW w:w="421" w:type="dxa"/>
            <w:tcBorders>
              <w:top w:val="single" w:sz="4" w:space="0" w:color="auto"/>
              <w:left w:val="single" w:sz="4" w:space="0" w:color="auto"/>
              <w:bottom w:val="single" w:sz="4" w:space="0" w:color="auto"/>
              <w:right w:val="single" w:sz="4" w:space="0" w:color="auto"/>
            </w:tcBorders>
            <w:shd w:val="clear" w:color="000000" w:fill="6C6C6C"/>
            <w:vAlign w:val="center"/>
            <w:hideMark/>
          </w:tcPr>
          <w:p w14:paraId="42DA9A0B" w14:textId="77777777" w:rsidR="005860EB" w:rsidRPr="005860EB" w:rsidRDefault="005860EB" w:rsidP="005860EB">
            <w:pPr>
              <w:widowControl/>
              <w:autoSpaceDE/>
              <w:autoSpaceDN/>
              <w:jc w:val="center"/>
              <w:rPr>
                <w:rFonts w:asciiTheme="minorHAnsi" w:eastAsia="Times New Roman" w:hAnsiTheme="minorHAnsi" w:cstheme="minorHAnsi"/>
                <w:b/>
                <w:bCs/>
                <w:color w:val="FFFFFF"/>
                <w:sz w:val="24"/>
                <w:szCs w:val="24"/>
                <w:lang w:val="en-IN" w:eastAsia="en-IN"/>
              </w:rPr>
            </w:pPr>
            <w:r w:rsidRPr="005860EB">
              <w:rPr>
                <w:rFonts w:asciiTheme="minorHAnsi" w:eastAsia="Times New Roman" w:hAnsiTheme="minorHAnsi" w:cstheme="minorHAnsi"/>
                <w:b/>
                <w:bCs/>
                <w:color w:val="FFFFFF"/>
                <w:sz w:val="24"/>
                <w:szCs w:val="24"/>
                <w:lang w:eastAsia="en-IN"/>
              </w:rPr>
              <w:t>S.N.</w:t>
            </w:r>
          </w:p>
        </w:tc>
        <w:tc>
          <w:tcPr>
            <w:tcW w:w="4275" w:type="dxa"/>
            <w:tcBorders>
              <w:top w:val="single" w:sz="4" w:space="0" w:color="auto"/>
              <w:left w:val="nil"/>
              <w:bottom w:val="single" w:sz="4" w:space="0" w:color="auto"/>
              <w:right w:val="single" w:sz="4" w:space="0" w:color="auto"/>
            </w:tcBorders>
            <w:shd w:val="clear" w:color="000000" w:fill="6C6C6C"/>
            <w:vAlign w:val="center"/>
            <w:hideMark/>
          </w:tcPr>
          <w:p w14:paraId="57546552" w14:textId="77777777" w:rsidR="005860EB" w:rsidRPr="005860EB" w:rsidRDefault="005860EB" w:rsidP="005860EB">
            <w:pPr>
              <w:widowControl/>
              <w:autoSpaceDE/>
              <w:autoSpaceDN/>
              <w:jc w:val="center"/>
              <w:rPr>
                <w:rFonts w:asciiTheme="minorHAnsi" w:eastAsia="Times New Roman" w:hAnsiTheme="minorHAnsi" w:cstheme="minorHAnsi"/>
                <w:b/>
                <w:bCs/>
                <w:color w:val="FFFFFF"/>
                <w:sz w:val="24"/>
                <w:szCs w:val="24"/>
                <w:lang w:val="en-IN" w:eastAsia="en-IN"/>
              </w:rPr>
            </w:pPr>
            <w:r w:rsidRPr="005860EB">
              <w:rPr>
                <w:rFonts w:asciiTheme="minorHAnsi" w:eastAsia="Times New Roman" w:hAnsiTheme="minorHAnsi" w:cstheme="minorHAnsi"/>
                <w:b/>
                <w:bCs/>
                <w:color w:val="FFFFFF"/>
                <w:sz w:val="24"/>
                <w:szCs w:val="24"/>
                <w:lang w:eastAsia="en-IN"/>
              </w:rPr>
              <w:t>PRE-QUALIFICATION (PQ) / ELIGIBILITY CRITERIA</w:t>
            </w:r>
          </w:p>
        </w:tc>
        <w:tc>
          <w:tcPr>
            <w:tcW w:w="4797" w:type="dxa"/>
            <w:tcBorders>
              <w:top w:val="single" w:sz="4" w:space="0" w:color="auto"/>
              <w:left w:val="nil"/>
              <w:bottom w:val="single" w:sz="4" w:space="0" w:color="auto"/>
              <w:right w:val="single" w:sz="4" w:space="0" w:color="auto"/>
            </w:tcBorders>
            <w:shd w:val="clear" w:color="000000" w:fill="6C6C6C"/>
            <w:vAlign w:val="center"/>
            <w:hideMark/>
          </w:tcPr>
          <w:p w14:paraId="5BBFE603" w14:textId="77777777" w:rsidR="005860EB" w:rsidRPr="005860EB" w:rsidRDefault="005860EB" w:rsidP="005860EB">
            <w:pPr>
              <w:widowControl/>
              <w:autoSpaceDE/>
              <w:autoSpaceDN/>
              <w:jc w:val="center"/>
              <w:rPr>
                <w:rFonts w:asciiTheme="minorHAnsi" w:eastAsia="Times New Roman" w:hAnsiTheme="minorHAnsi" w:cstheme="minorHAnsi"/>
                <w:b/>
                <w:bCs/>
                <w:color w:val="FFFFFF"/>
                <w:sz w:val="24"/>
                <w:szCs w:val="24"/>
                <w:lang w:val="en-IN" w:eastAsia="en-IN"/>
              </w:rPr>
            </w:pPr>
            <w:r w:rsidRPr="005860EB">
              <w:rPr>
                <w:rFonts w:asciiTheme="minorHAnsi" w:eastAsia="Times New Roman" w:hAnsiTheme="minorHAnsi" w:cstheme="minorHAnsi"/>
                <w:b/>
                <w:bCs/>
                <w:color w:val="FFFFFF"/>
                <w:sz w:val="24"/>
                <w:szCs w:val="24"/>
                <w:lang w:eastAsia="en-IN"/>
              </w:rPr>
              <w:t>DOCUMENTS REQUIRED</w:t>
            </w:r>
          </w:p>
        </w:tc>
      </w:tr>
      <w:tr w:rsidR="00ED48D6" w:rsidRPr="009703A2" w14:paraId="1F7B163E" w14:textId="77777777" w:rsidTr="00ED48D6">
        <w:trPr>
          <w:trHeight w:val="934"/>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85C52EB" w14:textId="77777777" w:rsidR="005860EB" w:rsidRPr="005860EB" w:rsidRDefault="005860EB" w:rsidP="005860EB">
            <w:pPr>
              <w:widowControl/>
              <w:autoSpaceDE/>
              <w:autoSpaceDN/>
              <w:jc w:val="center"/>
              <w:rPr>
                <w:rFonts w:asciiTheme="minorHAnsi" w:eastAsia="Times New Roman" w:hAnsiTheme="minorHAnsi" w:cstheme="minorHAnsi"/>
                <w:color w:val="000000"/>
                <w:sz w:val="24"/>
                <w:szCs w:val="24"/>
                <w:lang w:val="en-IN" w:eastAsia="en-IN"/>
              </w:rPr>
            </w:pPr>
            <w:r w:rsidRPr="005860EB">
              <w:rPr>
                <w:rFonts w:asciiTheme="minorHAnsi" w:eastAsia="Times New Roman" w:hAnsiTheme="minorHAnsi" w:cstheme="minorHAnsi"/>
                <w:color w:val="000000"/>
                <w:sz w:val="24"/>
                <w:szCs w:val="24"/>
                <w:lang w:eastAsia="en-IN"/>
              </w:rPr>
              <w:t>1</w:t>
            </w:r>
          </w:p>
        </w:tc>
        <w:tc>
          <w:tcPr>
            <w:tcW w:w="4275" w:type="dxa"/>
            <w:tcBorders>
              <w:top w:val="nil"/>
              <w:left w:val="nil"/>
              <w:bottom w:val="single" w:sz="4" w:space="0" w:color="auto"/>
              <w:right w:val="single" w:sz="4" w:space="0" w:color="auto"/>
            </w:tcBorders>
            <w:shd w:val="clear" w:color="auto" w:fill="auto"/>
            <w:vAlign w:val="center"/>
            <w:hideMark/>
          </w:tcPr>
          <w:p w14:paraId="48E5D9DC" w14:textId="0804A636" w:rsidR="005860EB" w:rsidRPr="005860EB" w:rsidRDefault="005860EB" w:rsidP="00EF4FDA">
            <w:pPr>
              <w:widowControl/>
              <w:autoSpaceDE/>
              <w:autoSpaceDN/>
              <w:jc w:val="both"/>
              <w:rPr>
                <w:rFonts w:asciiTheme="minorHAnsi" w:eastAsia="Times New Roman" w:hAnsiTheme="minorHAnsi" w:cstheme="minorHAnsi"/>
                <w:color w:val="000000"/>
                <w:sz w:val="24"/>
                <w:szCs w:val="24"/>
                <w:lang w:val="en-IN" w:eastAsia="en-IN"/>
              </w:rPr>
            </w:pPr>
            <w:r w:rsidRPr="005860EB">
              <w:rPr>
                <w:rFonts w:asciiTheme="minorHAnsi" w:eastAsia="Times New Roman" w:hAnsiTheme="minorHAnsi" w:cstheme="minorHAnsi"/>
                <w:color w:val="000000"/>
                <w:sz w:val="24"/>
                <w:szCs w:val="24"/>
                <w:lang w:eastAsia="en-IN"/>
              </w:rPr>
              <w:t xml:space="preserve">In </w:t>
            </w:r>
            <w:r w:rsidRPr="009703A2">
              <w:rPr>
                <w:rFonts w:asciiTheme="minorHAnsi" w:eastAsia="Times New Roman" w:hAnsiTheme="minorHAnsi" w:cstheme="minorHAnsi"/>
                <w:color w:val="000000"/>
                <w:sz w:val="24"/>
                <w:szCs w:val="24"/>
                <w:lang w:eastAsia="en-IN"/>
              </w:rPr>
              <w:t xml:space="preserve">the </w:t>
            </w:r>
            <w:r w:rsidRPr="005860EB">
              <w:rPr>
                <w:rFonts w:asciiTheme="minorHAnsi" w:eastAsia="Times New Roman" w:hAnsiTheme="minorHAnsi" w:cstheme="minorHAnsi"/>
                <w:color w:val="000000"/>
                <w:sz w:val="24"/>
                <w:szCs w:val="24"/>
                <w:lang w:eastAsia="en-IN"/>
              </w:rPr>
              <w:t xml:space="preserve">case of </w:t>
            </w:r>
            <w:r w:rsidRPr="009703A2">
              <w:rPr>
                <w:rFonts w:asciiTheme="minorHAnsi" w:eastAsia="Times New Roman" w:hAnsiTheme="minorHAnsi" w:cstheme="minorHAnsi"/>
                <w:color w:val="000000"/>
                <w:sz w:val="24"/>
                <w:szCs w:val="24"/>
                <w:lang w:eastAsia="en-IN"/>
              </w:rPr>
              <w:t xml:space="preserve">a </w:t>
            </w:r>
            <w:r w:rsidRPr="005860EB">
              <w:rPr>
                <w:rFonts w:asciiTheme="minorHAnsi" w:eastAsia="Times New Roman" w:hAnsiTheme="minorHAnsi" w:cstheme="minorHAnsi"/>
                <w:color w:val="000000"/>
                <w:sz w:val="24"/>
                <w:szCs w:val="24"/>
                <w:lang w:eastAsia="en-IN"/>
              </w:rPr>
              <w:t xml:space="preserve">consortium, the primary bidder must have 50% of </w:t>
            </w:r>
            <w:r w:rsidRPr="009703A2">
              <w:rPr>
                <w:rFonts w:asciiTheme="minorHAnsi" w:eastAsia="Times New Roman" w:hAnsiTheme="minorHAnsi" w:cstheme="minorHAnsi"/>
                <w:color w:val="000000"/>
                <w:sz w:val="24"/>
                <w:szCs w:val="24"/>
                <w:lang w:eastAsia="en-IN"/>
              </w:rPr>
              <w:t>turnover</w:t>
            </w:r>
            <w:r w:rsidRPr="005860EB">
              <w:rPr>
                <w:rFonts w:asciiTheme="minorHAnsi" w:eastAsia="Times New Roman" w:hAnsiTheme="minorHAnsi" w:cstheme="minorHAnsi"/>
                <w:color w:val="000000"/>
                <w:sz w:val="24"/>
                <w:szCs w:val="24"/>
                <w:lang w:eastAsia="en-IN"/>
              </w:rPr>
              <w:t>.</w:t>
            </w:r>
          </w:p>
        </w:tc>
        <w:tc>
          <w:tcPr>
            <w:tcW w:w="4797" w:type="dxa"/>
            <w:tcBorders>
              <w:top w:val="nil"/>
              <w:left w:val="nil"/>
              <w:bottom w:val="single" w:sz="4" w:space="0" w:color="auto"/>
              <w:right w:val="single" w:sz="4" w:space="0" w:color="auto"/>
            </w:tcBorders>
            <w:shd w:val="clear" w:color="auto" w:fill="auto"/>
            <w:vAlign w:val="center"/>
            <w:hideMark/>
          </w:tcPr>
          <w:p w14:paraId="34E3BA9E" w14:textId="077DA488" w:rsidR="005860EB" w:rsidRPr="005860EB" w:rsidRDefault="005860EB" w:rsidP="005860EB">
            <w:pPr>
              <w:widowControl/>
              <w:autoSpaceDE/>
              <w:autoSpaceDN/>
              <w:rPr>
                <w:rFonts w:asciiTheme="minorHAnsi" w:eastAsia="Times New Roman" w:hAnsiTheme="minorHAnsi" w:cstheme="minorHAnsi"/>
                <w:color w:val="000000"/>
                <w:sz w:val="24"/>
                <w:szCs w:val="24"/>
                <w:lang w:val="en-IN" w:eastAsia="en-IN"/>
              </w:rPr>
            </w:pPr>
            <w:r w:rsidRPr="005860EB">
              <w:rPr>
                <w:rFonts w:asciiTheme="minorHAnsi" w:eastAsia="Times New Roman" w:hAnsiTheme="minorHAnsi" w:cstheme="minorHAnsi"/>
                <w:color w:val="000000"/>
                <w:sz w:val="24"/>
                <w:szCs w:val="24"/>
                <w:lang w:eastAsia="en-IN" w:bidi="en-US"/>
              </w:rPr>
              <w:t xml:space="preserve">•  Extracts from the audited/provisional Balance Sheet and Profit &amp; Loss Account for </w:t>
            </w:r>
            <w:r w:rsidRPr="009703A2">
              <w:rPr>
                <w:rFonts w:asciiTheme="minorHAnsi" w:eastAsia="Times New Roman" w:hAnsiTheme="minorHAnsi" w:cstheme="minorHAnsi"/>
                <w:color w:val="000000"/>
                <w:sz w:val="24"/>
                <w:szCs w:val="24"/>
                <w:lang w:eastAsia="en-IN" w:bidi="en-US"/>
              </w:rPr>
              <w:t xml:space="preserve">the </w:t>
            </w:r>
            <w:r w:rsidRPr="005860EB">
              <w:rPr>
                <w:rFonts w:asciiTheme="minorHAnsi" w:eastAsia="Times New Roman" w:hAnsiTheme="minorHAnsi" w:cstheme="minorHAnsi"/>
                <w:color w:val="000000"/>
                <w:sz w:val="24"/>
                <w:szCs w:val="24"/>
                <w:lang w:eastAsia="en-IN" w:bidi="en-US"/>
              </w:rPr>
              <w:t>last three years</w:t>
            </w:r>
            <w:r w:rsidRPr="005860EB">
              <w:rPr>
                <w:rFonts w:asciiTheme="minorHAnsi" w:eastAsia="Times New Roman" w:hAnsiTheme="minorHAnsi" w:cstheme="minorHAnsi"/>
                <w:color w:val="000000"/>
                <w:sz w:val="24"/>
                <w:szCs w:val="24"/>
                <w:lang w:eastAsia="en-IN" w:bidi="en-US"/>
              </w:rPr>
              <w:br/>
            </w:r>
            <w:r w:rsidRPr="005860EB">
              <w:rPr>
                <w:rFonts w:asciiTheme="minorHAnsi" w:eastAsia="Times New Roman" w:hAnsiTheme="minorHAnsi" w:cstheme="minorHAnsi"/>
                <w:color w:val="000000"/>
                <w:sz w:val="24"/>
                <w:szCs w:val="24"/>
                <w:lang w:eastAsia="en-IN" w:bidi="en-US"/>
              </w:rPr>
              <w:br/>
            </w:r>
            <w:r w:rsidRPr="009703A2">
              <w:rPr>
                <w:rFonts w:asciiTheme="minorHAnsi" w:eastAsia="Times New Roman" w:hAnsiTheme="minorHAnsi" w:cstheme="minorHAnsi"/>
                <w:color w:val="000000"/>
                <w:sz w:val="24"/>
                <w:szCs w:val="24"/>
                <w:lang w:eastAsia="en-IN" w:bidi="en-US"/>
              </w:rPr>
              <w:t>• Three</w:t>
            </w:r>
            <w:r w:rsidRPr="005860EB">
              <w:rPr>
                <w:rFonts w:asciiTheme="minorHAnsi" w:eastAsia="Times New Roman" w:hAnsiTheme="minorHAnsi" w:cstheme="minorHAnsi"/>
                <w:color w:val="000000"/>
                <w:sz w:val="24"/>
                <w:szCs w:val="24"/>
                <w:lang w:eastAsia="en-IN" w:bidi="en-US"/>
              </w:rPr>
              <w:t xml:space="preserve"> years income tax return certificate</w:t>
            </w:r>
          </w:p>
        </w:tc>
      </w:tr>
      <w:tr w:rsidR="00ED48D6" w:rsidRPr="009703A2" w14:paraId="4FF9CDBD" w14:textId="77777777" w:rsidTr="00ED48D6">
        <w:trPr>
          <w:trHeight w:val="934"/>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0111001" w14:textId="77777777" w:rsidR="005860EB" w:rsidRPr="005860EB" w:rsidRDefault="005860EB" w:rsidP="005860EB">
            <w:pPr>
              <w:widowControl/>
              <w:autoSpaceDE/>
              <w:autoSpaceDN/>
              <w:jc w:val="center"/>
              <w:rPr>
                <w:rFonts w:asciiTheme="minorHAnsi" w:eastAsia="Times New Roman" w:hAnsiTheme="minorHAnsi" w:cstheme="minorHAnsi"/>
                <w:color w:val="000000"/>
                <w:sz w:val="24"/>
                <w:szCs w:val="24"/>
                <w:lang w:val="en-IN" w:eastAsia="en-IN"/>
              </w:rPr>
            </w:pPr>
            <w:r w:rsidRPr="005860EB">
              <w:rPr>
                <w:rFonts w:asciiTheme="minorHAnsi" w:eastAsia="Times New Roman" w:hAnsiTheme="minorHAnsi" w:cstheme="minorHAnsi"/>
                <w:color w:val="000000"/>
                <w:sz w:val="24"/>
                <w:szCs w:val="24"/>
                <w:lang w:eastAsia="en-IN"/>
              </w:rPr>
              <w:t>2</w:t>
            </w:r>
          </w:p>
        </w:tc>
        <w:tc>
          <w:tcPr>
            <w:tcW w:w="4275" w:type="dxa"/>
            <w:tcBorders>
              <w:top w:val="nil"/>
              <w:left w:val="nil"/>
              <w:bottom w:val="single" w:sz="4" w:space="0" w:color="auto"/>
              <w:right w:val="single" w:sz="4" w:space="0" w:color="auto"/>
            </w:tcBorders>
            <w:shd w:val="clear" w:color="auto" w:fill="auto"/>
            <w:vAlign w:val="center"/>
            <w:hideMark/>
          </w:tcPr>
          <w:p w14:paraId="399FDB24" w14:textId="7FAFE6CC" w:rsidR="005860EB" w:rsidRPr="005860EB" w:rsidRDefault="005860EB" w:rsidP="00EF4FDA">
            <w:pPr>
              <w:widowControl/>
              <w:autoSpaceDE/>
              <w:autoSpaceDN/>
              <w:jc w:val="both"/>
              <w:rPr>
                <w:rFonts w:asciiTheme="minorHAnsi" w:eastAsia="Times New Roman" w:hAnsiTheme="minorHAnsi" w:cstheme="minorHAnsi"/>
                <w:color w:val="000000"/>
                <w:sz w:val="24"/>
                <w:szCs w:val="24"/>
                <w:lang w:val="en-IN" w:eastAsia="en-IN"/>
              </w:rPr>
            </w:pPr>
            <w:r w:rsidRPr="009703A2">
              <w:rPr>
                <w:rFonts w:asciiTheme="minorHAnsi" w:eastAsia="Times New Roman" w:hAnsiTheme="minorHAnsi" w:cstheme="minorHAnsi"/>
                <w:color w:val="000000"/>
                <w:sz w:val="24"/>
                <w:szCs w:val="24"/>
                <w:lang w:eastAsia="en-IN"/>
              </w:rPr>
              <w:t>The bidder</w:t>
            </w:r>
            <w:r w:rsidRPr="005860EB">
              <w:rPr>
                <w:rFonts w:asciiTheme="minorHAnsi" w:eastAsia="Times New Roman" w:hAnsiTheme="minorHAnsi" w:cstheme="minorHAnsi"/>
                <w:color w:val="000000"/>
                <w:sz w:val="24"/>
                <w:szCs w:val="24"/>
                <w:lang w:eastAsia="en-IN"/>
              </w:rPr>
              <w:t xml:space="preserve"> must be a registered </w:t>
            </w:r>
            <w:r w:rsidRPr="009703A2">
              <w:rPr>
                <w:rFonts w:asciiTheme="minorHAnsi" w:eastAsia="Times New Roman" w:hAnsiTheme="minorHAnsi" w:cstheme="minorHAnsi"/>
                <w:color w:val="000000"/>
                <w:sz w:val="24"/>
                <w:szCs w:val="24"/>
                <w:lang w:eastAsia="en-IN"/>
              </w:rPr>
              <w:t>organization</w:t>
            </w:r>
          </w:p>
        </w:tc>
        <w:tc>
          <w:tcPr>
            <w:tcW w:w="4797" w:type="dxa"/>
            <w:tcBorders>
              <w:top w:val="nil"/>
              <w:left w:val="nil"/>
              <w:bottom w:val="single" w:sz="4" w:space="0" w:color="auto"/>
              <w:right w:val="single" w:sz="4" w:space="0" w:color="auto"/>
            </w:tcBorders>
            <w:shd w:val="clear" w:color="auto" w:fill="auto"/>
            <w:vAlign w:val="center"/>
            <w:hideMark/>
          </w:tcPr>
          <w:p w14:paraId="44A6D9AE" w14:textId="7ACB9E98" w:rsidR="005860EB" w:rsidRPr="005860EB" w:rsidRDefault="005860EB" w:rsidP="005860EB">
            <w:pPr>
              <w:widowControl/>
              <w:autoSpaceDE/>
              <w:autoSpaceDN/>
              <w:rPr>
                <w:rFonts w:asciiTheme="minorHAnsi" w:eastAsia="Times New Roman" w:hAnsiTheme="minorHAnsi" w:cstheme="minorHAnsi"/>
                <w:color w:val="000000"/>
                <w:sz w:val="24"/>
                <w:szCs w:val="24"/>
                <w:lang w:val="en-IN" w:eastAsia="en-IN"/>
              </w:rPr>
            </w:pPr>
            <w:r w:rsidRPr="005860EB">
              <w:rPr>
                <w:rFonts w:asciiTheme="minorHAnsi" w:eastAsia="Times New Roman" w:hAnsiTheme="minorHAnsi" w:cstheme="minorHAnsi"/>
                <w:color w:val="000000"/>
                <w:spacing w:val="-1"/>
                <w:sz w:val="24"/>
                <w:szCs w:val="24"/>
                <w:lang w:eastAsia="en-IN" w:bidi="en-US"/>
              </w:rPr>
              <w:t>Copies of:</w:t>
            </w:r>
            <w:r w:rsidRPr="005860EB">
              <w:rPr>
                <w:rFonts w:asciiTheme="minorHAnsi" w:eastAsia="Times New Roman" w:hAnsiTheme="minorHAnsi" w:cstheme="minorHAnsi"/>
                <w:color w:val="000000"/>
                <w:spacing w:val="-1"/>
                <w:sz w:val="24"/>
                <w:szCs w:val="24"/>
                <w:lang w:eastAsia="en-IN" w:bidi="en-US"/>
              </w:rPr>
              <w:br/>
            </w:r>
            <w:r w:rsidRPr="009703A2">
              <w:rPr>
                <w:rFonts w:asciiTheme="minorHAnsi" w:eastAsia="Times New Roman" w:hAnsiTheme="minorHAnsi" w:cstheme="minorHAnsi"/>
                <w:color w:val="000000"/>
                <w:spacing w:val="-1"/>
                <w:sz w:val="24"/>
                <w:szCs w:val="24"/>
                <w:lang w:eastAsia="en-IN" w:bidi="en-US"/>
              </w:rPr>
              <w:t>• Certificate</w:t>
            </w:r>
            <w:r w:rsidRPr="005860EB">
              <w:rPr>
                <w:rFonts w:asciiTheme="minorHAnsi" w:eastAsia="Times New Roman" w:hAnsiTheme="minorHAnsi" w:cstheme="minorHAnsi"/>
                <w:color w:val="000000"/>
                <w:spacing w:val="-1"/>
                <w:sz w:val="24"/>
                <w:szCs w:val="24"/>
                <w:lang w:eastAsia="en-IN" w:bidi="en-US"/>
              </w:rPr>
              <w:t xml:space="preserve"> of Incorporation/Registration</w:t>
            </w:r>
            <w:r w:rsidRPr="005860EB">
              <w:rPr>
                <w:rFonts w:asciiTheme="minorHAnsi" w:eastAsia="Times New Roman" w:hAnsiTheme="minorHAnsi" w:cstheme="minorHAnsi"/>
                <w:color w:val="000000"/>
                <w:spacing w:val="-1"/>
                <w:sz w:val="24"/>
                <w:szCs w:val="24"/>
                <w:lang w:eastAsia="en-IN" w:bidi="en-US"/>
              </w:rPr>
              <w:br/>
            </w:r>
            <w:r w:rsidRPr="009703A2">
              <w:rPr>
                <w:rFonts w:asciiTheme="minorHAnsi" w:eastAsia="Times New Roman" w:hAnsiTheme="minorHAnsi" w:cstheme="minorHAnsi"/>
                <w:color w:val="000000"/>
                <w:spacing w:val="-1"/>
                <w:sz w:val="24"/>
                <w:szCs w:val="24"/>
                <w:lang w:eastAsia="en-IN" w:bidi="en-US"/>
              </w:rPr>
              <w:t>• PAN</w:t>
            </w:r>
            <w:r w:rsidRPr="005860EB">
              <w:rPr>
                <w:rFonts w:asciiTheme="minorHAnsi" w:eastAsia="Times New Roman" w:hAnsiTheme="minorHAnsi" w:cstheme="minorHAnsi"/>
                <w:color w:val="000000"/>
                <w:spacing w:val="-1"/>
                <w:sz w:val="24"/>
                <w:szCs w:val="24"/>
                <w:lang w:eastAsia="en-IN" w:bidi="en-US"/>
              </w:rPr>
              <w:t xml:space="preserve"> card</w:t>
            </w:r>
            <w:r w:rsidRPr="005860EB">
              <w:rPr>
                <w:rFonts w:asciiTheme="minorHAnsi" w:eastAsia="Times New Roman" w:hAnsiTheme="minorHAnsi" w:cstheme="minorHAnsi"/>
                <w:color w:val="000000"/>
                <w:spacing w:val="-1"/>
                <w:sz w:val="24"/>
                <w:szCs w:val="24"/>
                <w:lang w:eastAsia="en-IN" w:bidi="en-US"/>
              </w:rPr>
              <w:br/>
            </w:r>
            <w:proofErr w:type="gramStart"/>
            <w:r w:rsidRPr="005860EB">
              <w:rPr>
                <w:rFonts w:asciiTheme="minorHAnsi" w:eastAsia="Times New Roman" w:hAnsiTheme="minorHAnsi" w:cstheme="minorHAnsi"/>
                <w:color w:val="000000"/>
                <w:spacing w:val="-1"/>
                <w:sz w:val="24"/>
                <w:szCs w:val="24"/>
                <w:lang w:eastAsia="en-IN" w:bidi="en-US"/>
              </w:rPr>
              <w:t>•  GST</w:t>
            </w:r>
            <w:proofErr w:type="gramEnd"/>
            <w:r w:rsidRPr="005860EB">
              <w:rPr>
                <w:rFonts w:asciiTheme="minorHAnsi" w:eastAsia="Times New Roman" w:hAnsiTheme="minorHAnsi" w:cstheme="minorHAnsi"/>
                <w:color w:val="000000"/>
                <w:spacing w:val="-1"/>
                <w:sz w:val="24"/>
                <w:szCs w:val="24"/>
                <w:lang w:eastAsia="en-IN" w:bidi="en-US"/>
              </w:rPr>
              <w:t xml:space="preserve"> Registration Certificate</w:t>
            </w:r>
          </w:p>
        </w:tc>
      </w:tr>
      <w:tr w:rsidR="00ED48D6" w:rsidRPr="009703A2" w14:paraId="727233DF" w14:textId="77777777" w:rsidTr="00ED48D6">
        <w:trPr>
          <w:trHeight w:val="934"/>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D56AA38" w14:textId="77777777" w:rsidR="005860EB" w:rsidRPr="005860EB" w:rsidRDefault="005860EB" w:rsidP="005860EB">
            <w:pPr>
              <w:widowControl/>
              <w:autoSpaceDE/>
              <w:autoSpaceDN/>
              <w:jc w:val="center"/>
              <w:rPr>
                <w:rFonts w:asciiTheme="minorHAnsi" w:eastAsia="Times New Roman" w:hAnsiTheme="minorHAnsi" w:cstheme="minorHAnsi"/>
                <w:color w:val="000000"/>
                <w:sz w:val="24"/>
                <w:szCs w:val="24"/>
                <w:lang w:val="en-IN" w:eastAsia="en-IN"/>
              </w:rPr>
            </w:pPr>
            <w:r w:rsidRPr="005860EB">
              <w:rPr>
                <w:rFonts w:asciiTheme="minorHAnsi" w:eastAsia="Times New Roman" w:hAnsiTheme="minorHAnsi" w:cstheme="minorHAnsi"/>
                <w:color w:val="000000"/>
                <w:sz w:val="24"/>
                <w:szCs w:val="24"/>
                <w:lang w:eastAsia="en-IN"/>
              </w:rPr>
              <w:t>3</w:t>
            </w:r>
          </w:p>
        </w:tc>
        <w:tc>
          <w:tcPr>
            <w:tcW w:w="4275" w:type="dxa"/>
            <w:tcBorders>
              <w:top w:val="nil"/>
              <w:left w:val="nil"/>
              <w:bottom w:val="single" w:sz="4" w:space="0" w:color="auto"/>
              <w:right w:val="single" w:sz="4" w:space="0" w:color="auto"/>
            </w:tcBorders>
            <w:shd w:val="clear" w:color="auto" w:fill="auto"/>
            <w:vAlign w:val="center"/>
            <w:hideMark/>
          </w:tcPr>
          <w:p w14:paraId="40CD0906" w14:textId="20EE4F20" w:rsidR="005860EB" w:rsidRPr="005860EB" w:rsidRDefault="005860EB" w:rsidP="00EF4FDA">
            <w:pPr>
              <w:widowControl/>
              <w:autoSpaceDE/>
              <w:autoSpaceDN/>
              <w:jc w:val="both"/>
              <w:rPr>
                <w:rFonts w:asciiTheme="minorHAnsi" w:eastAsia="Times New Roman" w:hAnsiTheme="minorHAnsi" w:cstheme="minorHAnsi"/>
                <w:color w:val="000000"/>
                <w:sz w:val="24"/>
                <w:szCs w:val="24"/>
                <w:lang w:val="en-IN" w:eastAsia="en-IN"/>
              </w:rPr>
            </w:pPr>
            <w:r w:rsidRPr="005860EB">
              <w:rPr>
                <w:rFonts w:asciiTheme="minorHAnsi" w:eastAsia="Times New Roman" w:hAnsiTheme="minorHAnsi" w:cstheme="minorHAnsi"/>
                <w:color w:val="000000"/>
                <w:sz w:val="24"/>
                <w:szCs w:val="24"/>
                <w:lang w:eastAsia="en-IN"/>
              </w:rPr>
              <w:t xml:space="preserve">The bidder should have core staff members consisting of IT and Software development and operationalization and maintenance Consultants with </w:t>
            </w:r>
            <w:r w:rsidRPr="009703A2">
              <w:rPr>
                <w:rFonts w:asciiTheme="minorHAnsi" w:eastAsia="Times New Roman" w:hAnsiTheme="minorHAnsi" w:cstheme="minorHAnsi"/>
                <w:color w:val="000000"/>
                <w:sz w:val="24"/>
                <w:szCs w:val="24"/>
                <w:lang w:eastAsia="en-IN"/>
              </w:rPr>
              <w:t xml:space="preserve">the </w:t>
            </w:r>
            <w:r w:rsidRPr="005860EB">
              <w:rPr>
                <w:rFonts w:asciiTheme="minorHAnsi" w:eastAsia="Times New Roman" w:hAnsiTheme="minorHAnsi" w:cstheme="minorHAnsi"/>
                <w:color w:val="000000"/>
                <w:sz w:val="24"/>
                <w:szCs w:val="24"/>
                <w:lang w:eastAsia="en-IN"/>
              </w:rPr>
              <w:t>requisite training and experience to complete the work</w:t>
            </w:r>
          </w:p>
        </w:tc>
        <w:tc>
          <w:tcPr>
            <w:tcW w:w="4797" w:type="dxa"/>
            <w:tcBorders>
              <w:top w:val="nil"/>
              <w:left w:val="nil"/>
              <w:bottom w:val="single" w:sz="4" w:space="0" w:color="auto"/>
              <w:right w:val="single" w:sz="4" w:space="0" w:color="auto"/>
            </w:tcBorders>
            <w:shd w:val="clear" w:color="auto" w:fill="auto"/>
            <w:vAlign w:val="center"/>
            <w:hideMark/>
          </w:tcPr>
          <w:p w14:paraId="14E00D7D" w14:textId="77777777" w:rsidR="005860EB" w:rsidRPr="005860EB" w:rsidRDefault="005860EB" w:rsidP="005860EB">
            <w:pPr>
              <w:widowControl/>
              <w:autoSpaceDE/>
              <w:autoSpaceDN/>
              <w:rPr>
                <w:rFonts w:asciiTheme="minorHAnsi" w:eastAsia="Times New Roman" w:hAnsiTheme="minorHAnsi" w:cstheme="minorHAnsi"/>
                <w:color w:val="000000"/>
                <w:sz w:val="24"/>
                <w:szCs w:val="24"/>
                <w:lang w:val="en-IN" w:eastAsia="en-IN"/>
              </w:rPr>
            </w:pPr>
            <w:r w:rsidRPr="005860EB">
              <w:rPr>
                <w:rFonts w:asciiTheme="minorHAnsi" w:eastAsia="Times New Roman" w:hAnsiTheme="minorHAnsi" w:cstheme="minorHAnsi"/>
                <w:color w:val="000000"/>
                <w:sz w:val="24"/>
                <w:szCs w:val="24"/>
                <w:lang w:eastAsia="en-IN"/>
              </w:rPr>
              <w:t>An undertaking that the human resource/experts (IT and Software development and operationalization and maintenance Consultants) are part of their team</w:t>
            </w:r>
          </w:p>
        </w:tc>
      </w:tr>
      <w:tr w:rsidR="00ED48D6" w:rsidRPr="009703A2" w14:paraId="3486A2D8" w14:textId="77777777" w:rsidTr="00ED48D6">
        <w:trPr>
          <w:trHeight w:val="70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23CEC72" w14:textId="77777777" w:rsidR="005860EB" w:rsidRPr="005860EB" w:rsidRDefault="005860EB" w:rsidP="005860EB">
            <w:pPr>
              <w:widowControl/>
              <w:autoSpaceDE/>
              <w:autoSpaceDN/>
              <w:jc w:val="center"/>
              <w:rPr>
                <w:rFonts w:asciiTheme="minorHAnsi" w:eastAsia="Times New Roman" w:hAnsiTheme="minorHAnsi" w:cstheme="minorHAnsi"/>
                <w:color w:val="000000"/>
                <w:sz w:val="24"/>
                <w:szCs w:val="24"/>
                <w:lang w:val="en-IN" w:eastAsia="en-IN"/>
              </w:rPr>
            </w:pPr>
            <w:r w:rsidRPr="005860EB">
              <w:rPr>
                <w:rFonts w:asciiTheme="minorHAnsi" w:eastAsia="Times New Roman" w:hAnsiTheme="minorHAnsi" w:cstheme="minorHAnsi"/>
                <w:color w:val="000000"/>
                <w:sz w:val="24"/>
                <w:szCs w:val="24"/>
                <w:lang w:eastAsia="en-IN"/>
              </w:rPr>
              <w:t>4</w:t>
            </w:r>
          </w:p>
        </w:tc>
        <w:tc>
          <w:tcPr>
            <w:tcW w:w="4275" w:type="dxa"/>
            <w:tcBorders>
              <w:top w:val="nil"/>
              <w:left w:val="nil"/>
              <w:bottom w:val="single" w:sz="4" w:space="0" w:color="auto"/>
              <w:right w:val="single" w:sz="4" w:space="0" w:color="auto"/>
            </w:tcBorders>
            <w:shd w:val="clear" w:color="auto" w:fill="auto"/>
            <w:vAlign w:val="center"/>
            <w:hideMark/>
          </w:tcPr>
          <w:p w14:paraId="1647A3C3" w14:textId="1121FCF1" w:rsidR="005860EB" w:rsidRPr="005860EB" w:rsidRDefault="005860EB" w:rsidP="00EF4FDA">
            <w:pPr>
              <w:widowControl/>
              <w:autoSpaceDE/>
              <w:autoSpaceDN/>
              <w:jc w:val="both"/>
              <w:rPr>
                <w:rFonts w:asciiTheme="minorHAnsi" w:eastAsia="Times New Roman" w:hAnsiTheme="minorHAnsi" w:cstheme="minorHAnsi"/>
                <w:color w:val="000000"/>
                <w:sz w:val="24"/>
                <w:szCs w:val="24"/>
                <w:lang w:val="en-IN" w:eastAsia="en-IN"/>
              </w:rPr>
            </w:pPr>
            <w:r w:rsidRPr="005860EB">
              <w:rPr>
                <w:rFonts w:asciiTheme="minorHAnsi" w:eastAsia="Times New Roman" w:hAnsiTheme="minorHAnsi" w:cstheme="minorHAnsi"/>
                <w:color w:val="000000"/>
                <w:sz w:val="24"/>
                <w:szCs w:val="24"/>
                <w:lang w:eastAsia="en-IN"/>
              </w:rPr>
              <w:t xml:space="preserve">The bidder must have </w:t>
            </w:r>
            <w:r w:rsidRPr="009703A2">
              <w:rPr>
                <w:rFonts w:asciiTheme="minorHAnsi" w:eastAsia="Times New Roman" w:hAnsiTheme="minorHAnsi" w:cstheme="minorHAnsi"/>
                <w:color w:val="000000"/>
                <w:sz w:val="24"/>
                <w:szCs w:val="24"/>
                <w:lang w:eastAsia="en-IN"/>
              </w:rPr>
              <w:t>industry-recognized</w:t>
            </w:r>
            <w:r w:rsidRPr="005860EB">
              <w:rPr>
                <w:rFonts w:asciiTheme="minorHAnsi" w:eastAsia="Times New Roman" w:hAnsiTheme="minorHAnsi" w:cstheme="minorHAnsi"/>
                <w:color w:val="000000"/>
                <w:sz w:val="24"/>
                <w:szCs w:val="24"/>
                <w:lang w:eastAsia="en-IN"/>
              </w:rPr>
              <w:t xml:space="preserve"> standards certification for quality management and information security management.</w:t>
            </w:r>
          </w:p>
        </w:tc>
        <w:tc>
          <w:tcPr>
            <w:tcW w:w="4797" w:type="dxa"/>
            <w:tcBorders>
              <w:top w:val="nil"/>
              <w:left w:val="nil"/>
              <w:bottom w:val="single" w:sz="4" w:space="0" w:color="auto"/>
              <w:right w:val="single" w:sz="4" w:space="0" w:color="auto"/>
            </w:tcBorders>
            <w:shd w:val="clear" w:color="auto" w:fill="auto"/>
            <w:vAlign w:val="center"/>
            <w:hideMark/>
          </w:tcPr>
          <w:p w14:paraId="55623B37" w14:textId="77777777" w:rsidR="005860EB" w:rsidRPr="005860EB" w:rsidRDefault="005860EB" w:rsidP="005860EB">
            <w:pPr>
              <w:widowControl/>
              <w:autoSpaceDE/>
              <w:autoSpaceDN/>
              <w:rPr>
                <w:rFonts w:asciiTheme="minorHAnsi" w:eastAsia="Times New Roman" w:hAnsiTheme="minorHAnsi" w:cstheme="minorHAnsi"/>
                <w:color w:val="000000"/>
                <w:sz w:val="24"/>
                <w:szCs w:val="24"/>
                <w:lang w:val="en-IN" w:eastAsia="en-IN"/>
              </w:rPr>
            </w:pPr>
            <w:r w:rsidRPr="005860EB">
              <w:rPr>
                <w:rFonts w:asciiTheme="minorHAnsi" w:eastAsia="Times New Roman" w:hAnsiTheme="minorHAnsi" w:cstheme="minorHAnsi"/>
                <w:color w:val="000000"/>
                <w:sz w:val="24"/>
                <w:szCs w:val="24"/>
                <w:lang w:val="en-IN" w:eastAsia="en-IN"/>
              </w:rPr>
              <w:t>Copies of certification</w:t>
            </w:r>
          </w:p>
        </w:tc>
      </w:tr>
      <w:tr w:rsidR="00ED48D6" w:rsidRPr="009703A2" w14:paraId="44A18226" w14:textId="77777777" w:rsidTr="00ED48D6">
        <w:trPr>
          <w:trHeight w:val="466"/>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C220798" w14:textId="77777777" w:rsidR="005860EB" w:rsidRPr="005860EB" w:rsidRDefault="005860EB" w:rsidP="005860EB">
            <w:pPr>
              <w:widowControl/>
              <w:autoSpaceDE/>
              <w:autoSpaceDN/>
              <w:jc w:val="center"/>
              <w:rPr>
                <w:rFonts w:asciiTheme="minorHAnsi" w:eastAsia="Times New Roman" w:hAnsiTheme="minorHAnsi" w:cstheme="minorHAnsi"/>
                <w:color w:val="000000"/>
                <w:sz w:val="24"/>
                <w:szCs w:val="24"/>
                <w:lang w:val="en-IN" w:eastAsia="en-IN"/>
              </w:rPr>
            </w:pPr>
            <w:r w:rsidRPr="005860EB">
              <w:rPr>
                <w:rFonts w:asciiTheme="minorHAnsi" w:eastAsia="Times New Roman" w:hAnsiTheme="minorHAnsi" w:cstheme="minorHAnsi"/>
                <w:color w:val="000000"/>
                <w:sz w:val="24"/>
                <w:szCs w:val="24"/>
                <w:lang w:eastAsia="en-IN"/>
              </w:rPr>
              <w:t>5</w:t>
            </w:r>
          </w:p>
        </w:tc>
        <w:tc>
          <w:tcPr>
            <w:tcW w:w="4275" w:type="dxa"/>
            <w:tcBorders>
              <w:top w:val="nil"/>
              <w:left w:val="nil"/>
              <w:bottom w:val="single" w:sz="4" w:space="0" w:color="auto"/>
              <w:right w:val="single" w:sz="4" w:space="0" w:color="auto"/>
            </w:tcBorders>
            <w:shd w:val="clear" w:color="auto" w:fill="auto"/>
            <w:vAlign w:val="center"/>
            <w:hideMark/>
          </w:tcPr>
          <w:p w14:paraId="308A24DE" w14:textId="2411D538" w:rsidR="005860EB" w:rsidRPr="005860EB" w:rsidRDefault="005860EB" w:rsidP="00EF4FDA">
            <w:pPr>
              <w:widowControl/>
              <w:autoSpaceDE/>
              <w:autoSpaceDN/>
              <w:jc w:val="both"/>
              <w:rPr>
                <w:rFonts w:asciiTheme="minorHAnsi" w:eastAsia="Times New Roman" w:hAnsiTheme="minorHAnsi" w:cstheme="minorHAnsi"/>
                <w:color w:val="000000"/>
                <w:sz w:val="24"/>
                <w:szCs w:val="24"/>
                <w:lang w:val="en-IN" w:eastAsia="en-IN"/>
              </w:rPr>
            </w:pPr>
            <w:r w:rsidRPr="005860EB">
              <w:rPr>
                <w:rFonts w:asciiTheme="minorHAnsi" w:eastAsia="Times New Roman" w:hAnsiTheme="minorHAnsi" w:cstheme="minorHAnsi"/>
                <w:color w:val="000000"/>
                <w:sz w:val="24"/>
                <w:szCs w:val="24"/>
                <w:lang w:eastAsia="en-IN"/>
              </w:rPr>
              <w:t xml:space="preserve">The agency should not be blacklisted by Central/ State Government departments / Undertakings </w:t>
            </w:r>
            <w:r w:rsidRPr="009703A2">
              <w:rPr>
                <w:rFonts w:asciiTheme="minorHAnsi" w:eastAsia="Times New Roman" w:hAnsiTheme="minorHAnsi" w:cstheme="minorHAnsi"/>
                <w:color w:val="000000"/>
                <w:sz w:val="24"/>
                <w:szCs w:val="24"/>
                <w:lang w:eastAsia="en-IN"/>
              </w:rPr>
              <w:t>of govt</w:t>
            </w:r>
            <w:r w:rsidRPr="005860EB">
              <w:rPr>
                <w:rFonts w:asciiTheme="minorHAnsi" w:eastAsia="Times New Roman" w:hAnsiTheme="minorHAnsi" w:cstheme="minorHAnsi"/>
                <w:color w:val="000000"/>
                <w:sz w:val="24"/>
                <w:szCs w:val="24"/>
                <w:lang w:eastAsia="en-IN"/>
              </w:rPr>
              <w:t>. of India</w:t>
            </w:r>
          </w:p>
        </w:tc>
        <w:tc>
          <w:tcPr>
            <w:tcW w:w="4797" w:type="dxa"/>
            <w:tcBorders>
              <w:top w:val="nil"/>
              <w:left w:val="nil"/>
              <w:bottom w:val="single" w:sz="4" w:space="0" w:color="auto"/>
              <w:right w:val="single" w:sz="4" w:space="0" w:color="auto"/>
            </w:tcBorders>
            <w:shd w:val="clear" w:color="auto" w:fill="auto"/>
            <w:vAlign w:val="center"/>
            <w:hideMark/>
          </w:tcPr>
          <w:p w14:paraId="3EB51989" w14:textId="77777777" w:rsidR="005860EB" w:rsidRPr="005860EB" w:rsidRDefault="005860EB" w:rsidP="005860EB">
            <w:pPr>
              <w:widowControl/>
              <w:autoSpaceDE/>
              <w:autoSpaceDN/>
              <w:rPr>
                <w:rFonts w:asciiTheme="minorHAnsi" w:eastAsia="Times New Roman" w:hAnsiTheme="minorHAnsi" w:cstheme="minorHAnsi"/>
                <w:color w:val="000000"/>
                <w:sz w:val="24"/>
                <w:szCs w:val="24"/>
                <w:lang w:val="en-IN" w:eastAsia="en-IN"/>
              </w:rPr>
            </w:pPr>
            <w:r w:rsidRPr="005860EB">
              <w:rPr>
                <w:rFonts w:asciiTheme="minorHAnsi" w:eastAsia="Times New Roman" w:hAnsiTheme="minorHAnsi" w:cstheme="minorHAnsi"/>
                <w:color w:val="000000"/>
                <w:sz w:val="24"/>
                <w:szCs w:val="24"/>
                <w:lang w:eastAsia="en-IN"/>
              </w:rPr>
              <w:t>Bidders are required to sign and return a self-declaration for this disclosure.</w:t>
            </w:r>
          </w:p>
        </w:tc>
      </w:tr>
    </w:tbl>
    <w:p w14:paraId="65F44EE5" w14:textId="77777777" w:rsidR="00471894" w:rsidRPr="009703A2" w:rsidRDefault="00471894">
      <w:pPr>
        <w:pStyle w:val="Heading1"/>
        <w:spacing w:before="67"/>
        <w:ind w:left="7961" w:right="98"/>
        <w:jc w:val="center"/>
        <w:rPr>
          <w:rFonts w:asciiTheme="minorHAnsi" w:hAnsiTheme="minorHAnsi" w:cstheme="minorHAnsi"/>
          <w:u w:val="none"/>
          <w:lang w:val="en-IN"/>
        </w:rPr>
      </w:pPr>
    </w:p>
    <w:p w14:paraId="5AF02D14" w14:textId="77777777" w:rsidR="002E5309" w:rsidRPr="009703A2" w:rsidRDefault="00471894" w:rsidP="00BB6776">
      <w:pPr>
        <w:pStyle w:val="ListParagraph"/>
        <w:numPr>
          <w:ilvl w:val="1"/>
          <w:numId w:val="11"/>
        </w:numPr>
        <w:tabs>
          <w:tab w:val="left" w:pos="993"/>
        </w:tabs>
        <w:spacing w:before="2" w:line="360" w:lineRule="auto"/>
        <w:ind w:left="284" w:right="82" w:hanging="284"/>
        <w:jc w:val="both"/>
        <w:rPr>
          <w:rFonts w:asciiTheme="minorHAnsi" w:hAnsiTheme="minorHAnsi" w:cstheme="minorHAnsi"/>
          <w:sz w:val="24"/>
          <w:szCs w:val="24"/>
        </w:rPr>
      </w:pPr>
      <w:r w:rsidRPr="009703A2">
        <w:rPr>
          <w:rFonts w:asciiTheme="minorHAnsi" w:hAnsiTheme="minorHAnsi" w:cstheme="minorHAnsi"/>
          <w:sz w:val="24"/>
          <w:szCs w:val="24"/>
        </w:rPr>
        <w:t xml:space="preserve">Preference will be given to those who have </w:t>
      </w:r>
      <w:r w:rsidR="005860EB" w:rsidRPr="009703A2">
        <w:rPr>
          <w:rFonts w:asciiTheme="minorHAnsi" w:hAnsiTheme="minorHAnsi" w:cstheme="minorHAnsi"/>
          <w:sz w:val="24"/>
          <w:szCs w:val="24"/>
        </w:rPr>
        <w:t>completed/worked</w:t>
      </w:r>
      <w:r w:rsidRPr="009703A2">
        <w:rPr>
          <w:rFonts w:asciiTheme="minorHAnsi" w:hAnsiTheme="minorHAnsi" w:cstheme="minorHAnsi"/>
          <w:sz w:val="24"/>
          <w:szCs w:val="24"/>
        </w:rPr>
        <w:t xml:space="preserve"> on more than one Application development </w:t>
      </w:r>
      <w:r w:rsidR="005860EB" w:rsidRPr="009703A2">
        <w:rPr>
          <w:rFonts w:asciiTheme="minorHAnsi" w:hAnsiTheme="minorHAnsi" w:cstheme="minorHAnsi"/>
          <w:sz w:val="24"/>
          <w:szCs w:val="24"/>
        </w:rPr>
        <w:t>project</w:t>
      </w:r>
      <w:r w:rsidRPr="009703A2">
        <w:rPr>
          <w:rFonts w:asciiTheme="minorHAnsi" w:hAnsiTheme="minorHAnsi" w:cstheme="minorHAnsi"/>
          <w:sz w:val="24"/>
          <w:szCs w:val="24"/>
        </w:rPr>
        <w:t xml:space="preserve"> for Public Health sector/PSUs with government health institutions as </w:t>
      </w:r>
      <w:r w:rsidR="005860EB" w:rsidRPr="009703A2">
        <w:rPr>
          <w:rFonts w:asciiTheme="minorHAnsi" w:hAnsiTheme="minorHAnsi" w:cstheme="minorHAnsi"/>
          <w:sz w:val="24"/>
          <w:szCs w:val="24"/>
        </w:rPr>
        <w:t>a primary beneficiary</w:t>
      </w:r>
      <w:r w:rsidRPr="009703A2">
        <w:rPr>
          <w:rFonts w:asciiTheme="minorHAnsi" w:hAnsiTheme="minorHAnsi" w:cstheme="minorHAnsi"/>
          <w:sz w:val="24"/>
          <w:szCs w:val="24"/>
        </w:rPr>
        <w:t xml:space="preserve">. This will be evidenced by Work </w:t>
      </w:r>
      <w:r w:rsidRPr="009703A2">
        <w:rPr>
          <w:rFonts w:asciiTheme="minorHAnsi" w:hAnsiTheme="minorHAnsi" w:cstheme="minorHAnsi"/>
          <w:spacing w:val="-3"/>
          <w:sz w:val="24"/>
          <w:szCs w:val="24"/>
        </w:rPr>
        <w:t xml:space="preserve">Order, </w:t>
      </w:r>
      <w:r w:rsidRPr="009703A2">
        <w:rPr>
          <w:rFonts w:asciiTheme="minorHAnsi" w:hAnsiTheme="minorHAnsi" w:cstheme="minorHAnsi"/>
          <w:sz w:val="24"/>
          <w:szCs w:val="24"/>
        </w:rPr>
        <w:t xml:space="preserve">Contract </w:t>
      </w:r>
      <w:r w:rsidRPr="009703A2">
        <w:rPr>
          <w:rFonts w:asciiTheme="minorHAnsi" w:hAnsiTheme="minorHAnsi" w:cstheme="minorHAnsi"/>
          <w:spacing w:val="-4"/>
          <w:sz w:val="24"/>
          <w:szCs w:val="24"/>
        </w:rPr>
        <w:t xml:space="preserve">Value, </w:t>
      </w:r>
      <w:r w:rsidRPr="009703A2">
        <w:rPr>
          <w:rFonts w:asciiTheme="minorHAnsi" w:hAnsiTheme="minorHAnsi" w:cstheme="minorHAnsi"/>
          <w:sz w:val="24"/>
          <w:szCs w:val="24"/>
        </w:rPr>
        <w:t xml:space="preserve">Start and End Period, contact person, </w:t>
      </w:r>
      <w:r w:rsidR="005860EB" w:rsidRPr="009703A2">
        <w:rPr>
          <w:rFonts w:asciiTheme="minorHAnsi" w:hAnsiTheme="minorHAnsi" w:cstheme="minorHAnsi"/>
          <w:sz w:val="24"/>
          <w:szCs w:val="24"/>
        </w:rPr>
        <w:t xml:space="preserve">and </w:t>
      </w:r>
      <w:r w:rsidRPr="009703A2">
        <w:rPr>
          <w:rFonts w:asciiTheme="minorHAnsi" w:hAnsiTheme="minorHAnsi" w:cstheme="minorHAnsi"/>
          <w:sz w:val="24"/>
          <w:szCs w:val="24"/>
        </w:rPr>
        <w:t>Brief description of actual services</w:t>
      </w:r>
      <w:r w:rsidRPr="009703A2">
        <w:rPr>
          <w:rFonts w:asciiTheme="minorHAnsi" w:hAnsiTheme="minorHAnsi" w:cstheme="minorHAnsi"/>
          <w:spacing w:val="-10"/>
          <w:sz w:val="24"/>
          <w:szCs w:val="24"/>
        </w:rPr>
        <w:t xml:space="preserve"> </w:t>
      </w:r>
      <w:r w:rsidRPr="009703A2">
        <w:rPr>
          <w:rFonts w:asciiTheme="minorHAnsi" w:hAnsiTheme="minorHAnsi" w:cstheme="minorHAnsi"/>
          <w:sz w:val="24"/>
          <w:szCs w:val="24"/>
        </w:rPr>
        <w:t>rendered.</w:t>
      </w:r>
    </w:p>
    <w:p w14:paraId="320661F2" w14:textId="16369794" w:rsidR="002E5309" w:rsidRPr="009703A2" w:rsidRDefault="00471894" w:rsidP="00BB6776">
      <w:pPr>
        <w:pStyle w:val="ListParagraph"/>
        <w:numPr>
          <w:ilvl w:val="1"/>
          <w:numId w:val="11"/>
        </w:numPr>
        <w:tabs>
          <w:tab w:val="left" w:pos="993"/>
        </w:tabs>
        <w:spacing w:before="2" w:line="360" w:lineRule="auto"/>
        <w:ind w:left="284" w:right="82" w:hanging="284"/>
        <w:jc w:val="both"/>
        <w:rPr>
          <w:rFonts w:asciiTheme="minorHAnsi" w:hAnsiTheme="minorHAnsi" w:cstheme="minorHAnsi"/>
          <w:sz w:val="24"/>
          <w:szCs w:val="24"/>
        </w:rPr>
      </w:pPr>
      <w:r w:rsidRPr="009703A2">
        <w:rPr>
          <w:rFonts w:asciiTheme="minorHAnsi" w:hAnsiTheme="minorHAnsi" w:cstheme="minorHAnsi"/>
          <w:sz w:val="24"/>
          <w:szCs w:val="24"/>
        </w:rPr>
        <w:t>Preference would also be given to those agencies who have kept public health professionals in their</w:t>
      </w:r>
      <w:r w:rsidRPr="009703A2">
        <w:rPr>
          <w:rFonts w:asciiTheme="minorHAnsi" w:hAnsiTheme="minorHAnsi" w:cstheme="minorHAnsi"/>
          <w:spacing w:val="-3"/>
          <w:sz w:val="24"/>
          <w:szCs w:val="24"/>
        </w:rPr>
        <w:t xml:space="preserve"> </w:t>
      </w:r>
      <w:r w:rsidRPr="009703A2">
        <w:rPr>
          <w:rFonts w:asciiTheme="minorHAnsi" w:hAnsiTheme="minorHAnsi" w:cstheme="minorHAnsi"/>
          <w:sz w:val="24"/>
          <w:szCs w:val="24"/>
        </w:rPr>
        <w:t>panel.</w:t>
      </w:r>
    </w:p>
    <w:p w14:paraId="704FD58E" w14:textId="4761B3A0" w:rsidR="00471894" w:rsidRPr="009703A2" w:rsidRDefault="00471894" w:rsidP="00841CC4">
      <w:pPr>
        <w:pStyle w:val="ListParagraph"/>
        <w:numPr>
          <w:ilvl w:val="1"/>
          <w:numId w:val="11"/>
        </w:numPr>
        <w:tabs>
          <w:tab w:val="left" w:pos="993"/>
        </w:tabs>
        <w:spacing w:before="2" w:line="360" w:lineRule="auto"/>
        <w:ind w:left="284" w:right="82" w:hanging="284"/>
        <w:jc w:val="both"/>
        <w:rPr>
          <w:rFonts w:asciiTheme="minorHAnsi" w:hAnsiTheme="minorHAnsi" w:cstheme="minorHAnsi"/>
          <w:sz w:val="24"/>
          <w:szCs w:val="24"/>
        </w:rPr>
      </w:pPr>
      <w:r w:rsidRPr="009703A2">
        <w:rPr>
          <w:rFonts w:asciiTheme="minorHAnsi" w:hAnsiTheme="minorHAnsi" w:cstheme="minorHAnsi"/>
          <w:sz w:val="24"/>
          <w:szCs w:val="24"/>
        </w:rPr>
        <w:t>Preference would be applied only if there is a tie in the total</w:t>
      </w:r>
      <w:r w:rsidRPr="009703A2">
        <w:rPr>
          <w:rFonts w:asciiTheme="minorHAnsi" w:hAnsiTheme="minorHAnsi" w:cstheme="minorHAnsi"/>
          <w:spacing w:val="-17"/>
          <w:sz w:val="24"/>
          <w:szCs w:val="24"/>
        </w:rPr>
        <w:t xml:space="preserve"> </w:t>
      </w:r>
      <w:r w:rsidRPr="009703A2">
        <w:rPr>
          <w:rFonts w:asciiTheme="minorHAnsi" w:hAnsiTheme="minorHAnsi" w:cstheme="minorHAnsi"/>
          <w:sz w:val="24"/>
          <w:szCs w:val="24"/>
        </w:rPr>
        <w:t>score.</w:t>
      </w:r>
    </w:p>
    <w:p w14:paraId="0A34D712" w14:textId="77777777" w:rsidR="002E5309" w:rsidRPr="009703A2" w:rsidRDefault="002E5309" w:rsidP="002E5309">
      <w:pPr>
        <w:tabs>
          <w:tab w:val="left" w:pos="993"/>
        </w:tabs>
        <w:spacing w:before="2" w:line="360" w:lineRule="auto"/>
        <w:ind w:right="82"/>
        <w:jc w:val="both"/>
        <w:rPr>
          <w:rFonts w:asciiTheme="minorHAnsi" w:hAnsiTheme="minorHAnsi" w:cstheme="minorHAnsi"/>
          <w:sz w:val="24"/>
          <w:szCs w:val="24"/>
        </w:rPr>
      </w:pPr>
    </w:p>
    <w:p w14:paraId="2206BF26" w14:textId="060500CA" w:rsidR="00471894" w:rsidRPr="009703A2" w:rsidRDefault="00471894" w:rsidP="00471894">
      <w:pPr>
        <w:pStyle w:val="BodyText"/>
        <w:rPr>
          <w:rFonts w:asciiTheme="minorHAnsi" w:hAnsiTheme="minorHAnsi" w:cstheme="minorHAnsi"/>
        </w:rPr>
      </w:pPr>
    </w:p>
    <w:p w14:paraId="08FC09F2" w14:textId="3BD8DE77" w:rsidR="005860EB" w:rsidRPr="009703A2" w:rsidRDefault="005860EB" w:rsidP="00471894">
      <w:pPr>
        <w:pStyle w:val="BodyText"/>
        <w:rPr>
          <w:rFonts w:asciiTheme="minorHAnsi" w:hAnsiTheme="minorHAnsi" w:cstheme="minorHAnsi"/>
        </w:rPr>
      </w:pPr>
    </w:p>
    <w:p w14:paraId="09DB415E" w14:textId="3A854D4F" w:rsidR="00764F4C" w:rsidRDefault="00764F4C" w:rsidP="00471894">
      <w:pPr>
        <w:pStyle w:val="BodyText"/>
        <w:rPr>
          <w:rFonts w:asciiTheme="minorHAnsi" w:hAnsiTheme="minorHAnsi" w:cstheme="minorHAnsi"/>
        </w:rPr>
      </w:pPr>
    </w:p>
    <w:p w14:paraId="77DFD3F7" w14:textId="3EAD43FE" w:rsidR="00471894" w:rsidRPr="009703A2" w:rsidRDefault="00471894" w:rsidP="00F35C30">
      <w:pPr>
        <w:pStyle w:val="ListParagraph"/>
        <w:numPr>
          <w:ilvl w:val="0"/>
          <w:numId w:val="11"/>
        </w:numPr>
        <w:tabs>
          <w:tab w:val="left" w:pos="861"/>
          <w:tab w:val="left" w:pos="862"/>
        </w:tabs>
        <w:ind w:left="142" w:firstLine="0"/>
        <w:rPr>
          <w:rFonts w:asciiTheme="minorHAnsi" w:hAnsiTheme="minorHAnsi" w:cstheme="minorHAnsi"/>
          <w:b/>
          <w:color w:val="235FA6"/>
          <w:sz w:val="24"/>
          <w:szCs w:val="24"/>
        </w:rPr>
      </w:pPr>
      <w:r w:rsidRPr="009703A2">
        <w:rPr>
          <w:rFonts w:asciiTheme="minorHAnsi" w:hAnsiTheme="minorHAnsi" w:cstheme="minorHAnsi"/>
          <w:b/>
          <w:color w:val="235FA6"/>
          <w:sz w:val="24"/>
          <w:szCs w:val="24"/>
        </w:rPr>
        <w:t>Deliverables</w:t>
      </w:r>
    </w:p>
    <w:p w14:paraId="18164709" w14:textId="77777777" w:rsidR="002E5309" w:rsidRPr="009703A2" w:rsidRDefault="002E5309" w:rsidP="00F35C30">
      <w:pPr>
        <w:pStyle w:val="ListParagraph"/>
        <w:tabs>
          <w:tab w:val="left" w:pos="861"/>
          <w:tab w:val="left" w:pos="862"/>
        </w:tabs>
        <w:ind w:left="142" w:firstLine="0"/>
        <w:rPr>
          <w:rFonts w:asciiTheme="minorHAnsi" w:hAnsiTheme="minorHAnsi" w:cstheme="minorHAnsi"/>
          <w:b/>
          <w:color w:val="235FA6"/>
          <w:sz w:val="24"/>
          <w:szCs w:val="24"/>
        </w:rPr>
      </w:pPr>
    </w:p>
    <w:p w14:paraId="02613ACF" w14:textId="21EACC81" w:rsidR="00471894" w:rsidRPr="009703A2" w:rsidRDefault="00454EC9" w:rsidP="00F35C30">
      <w:pPr>
        <w:pStyle w:val="ListParagraph"/>
        <w:numPr>
          <w:ilvl w:val="1"/>
          <w:numId w:val="11"/>
        </w:numPr>
        <w:tabs>
          <w:tab w:val="left" w:pos="993"/>
        </w:tabs>
        <w:spacing w:before="2" w:line="360" w:lineRule="auto"/>
        <w:ind w:left="142" w:right="82" w:firstLine="0"/>
        <w:jc w:val="both"/>
        <w:rPr>
          <w:rFonts w:asciiTheme="minorHAnsi" w:hAnsiTheme="minorHAnsi" w:cstheme="minorHAnsi"/>
          <w:sz w:val="24"/>
          <w:szCs w:val="24"/>
        </w:rPr>
      </w:pPr>
      <w:r w:rsidRPr="009703A2">
        <w:rPr>
          <w:rFonts w:asciiTheme="minorHAnsi" w:hAnsiTheme="minorHAnsi" w:cstheme="minorHAnsi"/>
          <w:sz w:val="24"/>
          <w:szCs w:val="24"/>
        </w:rPr>
        <w:t>Preparation of TOR in confidence with NHSRC for the eight positions (</w:t>
      </w:r>
      <w:r w:rsidR="008542A2" w:rsidRPr="009703A2">
        <w:rPr>
          <w:rFonts w:asciiTheme="minorHAnsi" w:hAnsiTheme="minorHAnsi" w:cstheme="minorHAnsi"/>
          <w:sz w:val="24"/>
          <w:szCs w:val="24"/>
        </w:rPr>
        <w:t>Tabu</w:t>
      </w:r>
      <w:r w:rsidR="00B47D33" w:rsidRPr="009703A2">
        <w:rPr>
          <w:rFonts w:asciiTheme="minorHAnsi" w:hAnsiTheme="minorHAnsi" w:cstheme="minorHAnsi"/>
          <w:sz w:val="24"/>
          <w:szCs w:val="24"/>
        </w:rPr>
        <w:t>l</w:t>
      </w:r>
      <w:r w:rsidR="008542A2" w:rsidRPr="009703A2">
        <w:rPr>
          <w:rFonts w:asciiTheme="minorHAnsi" w:hAnsiTheme="minorHAnsi" w:cstheme="minorHAnsi"/>
          <w:sz w:val="24"/>
          <w:szCs w:val="24"/>
        </w:rPr>
        <w:t>a</w:t>
      </w:r>
      <w:r w:rsidR="00B47D33" w:rsidRPr="009703A2">
        <w:rPr>
          <w:rFonts w:asciiTheme="minorHAnsi" w:hAnsiTheme="minorHAnsi" w:cstheme="minorHAnsi"/>
          <w:sz w:val="24"/>
          <w:szCs w:val="24"/>
        </w:rPr>
        <w:t>t</w:t>
      </w:r>
      <w:r w:rsidR="008542A2" w:rsidRPr="009703A2">
        <w:rPr>
          <w:rFonts w:asciiTheme="minorHAnsi" w:hAnsiTheme="minorHAnsi" w:cstheme="minorHAnsi"/>
          <w:sz w:val="24"/>
          <w:szCs w:val="24"/>
        </w:rPr>
        <w:t>ed</w:t>
      </w:r>
      <w:r w:rsidRPr="009703A2">
        <w:rPr>
          <w:rFonts w:asciiTheme="minorHAnsi" w:hAnsiTheme="minorHAnsi" w:cstheme="minorHAnsi"/>
          <w:sz w:val="24"/>
          <w:szCs w:val="24"/>
        </w:rPr>
        <w:t xml:space="preserve"> below)</w:t>
      </w:r>
    </w:p>
    <w:p w14:paraId="2223943F" w14:textId="73BE2F9A" w:rsidR="001F34F9" w:rsidRPr="009703A2" w:rsidRDefault="001F34F9" w:rsidP="00F35C30">
      <w:pPr>
        <w:pStyle w:val="ListParagraph"/>
        <w:numPr>
          <w:ilvl w:val="1"/>
          <w:numId w:val="11"/>
        </w:numPr>
        <w:tabs>
          <w:tab w:val="left" w:pos="993"/>
        </w:tabs>
        <w:spacing w:before="2" w:line="360" w:lineRule="auto"/>
        <w:ind w:left="142" w:right="82" w:firstLine="0"/>
        <w:jc w:val="both"/>
        <w:rPr>
          <w:rFonts w:asciiTheme="minorHAnsi" w:hAnsiTheme="minorHAnsi" w:cstheme="minorHAnsi"/>
          <w:sz w:val="24"/>
          <w:szCs w:val="24"/>
        </w:rPr>
      </w:pPr>
      <w:r w:rsidRPr="009703A2">
        <w:rPr>
          <w:rFonts w:asciiTheme="minorHAnsi" w:hAnsiTheme="minorHAnsi" w:cstheme="minorHAnsi"/>
          <w:sz w:val="24"/>
          <w:szCs w:val="24"/>
        </w:rPr>
        <w:t>Providing Human Resources as per TOR prepared</w:t>
      </w:r>
    </w:p>
    <w:p w14:paraId="623522E0" w14:textId="5D7149CF" w:rsidR="001F34F9" w:rsidRPr="009703A2" w:rsidRDefault="001F34F9" w:rsidP="00F35C30">
      <w:pPr>
        <w:tabs>
          <w:tab w:val="left" w:pos="941"/>
        </w:tabs>
        <w:spacing w:before="92" w:line="360" w:lineRule="auto"/>
        <w:ind w:left="142" w:right="902"/>
        <w:jc w:val="both"/>
        <w:rPr>
          <w:rFonts w:asciiTheme="minorHAnsi" w:hAnsiTheme="minorHAnsi" w:cstheme="minorHAnsi"/>
          <w:b/>
          <w:bCs/>
          <w:color w:val="4F81BD" w:themeColor="accent1"/>
          <w:sz w:val="24"/>
          <w:szCs w:val="24"/>
        </w:rPr>
      </w:pPr>
      <w:r w:rsidRPr="009703A2">
        <w:rPr>
          <w:rFonts w:asciiTheme="minorHAnsi" w:hAnsiTheme="minorHAnsi" w:cstheme="minorHAnsi"/>
          <w:b/>
          <w:bCs/>
          <w:color w:val="4F81BD" w:themeColor="accent1"/>
          <w:sz w:val="24"/>
          <w:szCs w:val="24"/>
        </w:rPr>
        <w:t>List of Positions</w:t>
      </w:r>
    </w:p>
    <w:tbl>
      <w:tblPr>
        <w:tblW w:w="9322" w:type="dxa"/>
        <w:tblLook w:val="04A0" w:firstRow="1" w:lastRow="0" w:firstColumn="1" w:lastColumn="0" w:noHBand="0" w:noVBand="1"/>
      </w:tblPr>
      <w:tblGrid>
        <w:gridCol w:w="748"/>
        <w:gridCol w:w="3943"/>
        <w:gridCol w:w="1647"/>
        <w:gridCol w:w="783"/>
        <w:gridCol w:w="2201"/>
      </w:tblGrid>
      <w:tr w:rsidR="008542A2" w:rsidRPr="009703A2" w14:paraId="560B0ADA" w14:textId="77777777" w:rsidTr="00F35C30">
        <w:trPr>
          <w:trHeight w:val="266"/>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A2A49" w14:textId="77777777" w:rsidR="008542A2" w:rsidRPr="008542A2" w:rsidRDefault="008542A2" w:rsidP="00F35C30">
            <w:pPr>
              <w:widowControl/>
              <w:autoSpaceDE/>
              <w:autoSpaceDN/>
              <w:ind w:left="142"/>
              <w:rPr>
                <w:rFonts w:asciiTheme="minorHAnsi" w:eastAsia="Times New Roman" w:hAnsiTheme="minorHAnsi" w:cstheme="minorHAnsi"/>
                <w:b/>
                <w:bCs/>
                <w:color w:val="000000" w:themeColor="text1"/>
                <w:sz w:val="24"/>
                <w:szCs w:val="24"/>
                <w:lang w:val="en-IN" w:eastAsia="en-IN"/>
              </w:rPr>
            </w:pPr>
            <w:proofErr w:type="gramStart"/>
            <w:r w:rsidRPr="008542A2">
              <w:rPr>
                <w:rFonts w:asciiTheme="minorHAnsi" w:eastAsia="Times New Roman" w:hAnsiTheme="minorHAnsi" w:cstheme="minorHAnsi"/>
                <w:b/>
                <w:bCs/>
                <w:color w:val="000000" w:themeColor="text1"/>
                <w:sz w:val="24"/>
                <w:szCs w:val="24"/>
                <w:lang w:eastAsia="en-IN"/>
              </w:rPr>
              <w:t>S.N</w:t>
            </w:r>
            <w:proofErr w:type="gramEnd"/>
          </w:p>
        </w:tc>
        <w:tc>
          <w:tcPr>
            <w:tcW w:w="3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4EFBD" w14:textId="77777777" w:rsidR="008542A2" w:rsidRPr="008542A2" w:rsidRDefault="008542A2" w:rsidP="00F35C30">
            <w:pPr>
              <w:widowControl/>
              <w:autoSpaceDE/>
              <w:autoSpaceDN/>
              <w:ind w:left="142"/>
              <w:rPr>
                <w:rFonts w:asciiTheme="minorHAnsi" w:eastAsia="Times New Roman" w:hAnsiTheme="minorHAnsi" w:cstheme="minorHAnsi"/>
                <w:b/>
                <w:bCs/>
                <w:color w:val="000000" w:themeColor="text1"/>
                <w:sz w:val="24"/>
                <w:szCs w:val="24"/>
                <w:lang w:val="en-IN" w:eastAsia="en-IN"/>
              </w:rPr>
            </w:pPr>
            <w:r w:rsidRPr="008542A2">
              <w:rPr>
                <w:rFonts w:asciiTheme="minorHAnsi" w:eastAsia="Times New Roman" w:hAnsiTheme="minorHAnsi" w:cstheme="minorHAnsi"/>
                <w:b/>
                <w:bCs/>
                <w:color w:val="000000" w:themeColor="text1"/>
                <w:sz w:val="24"/>
                <w:szCs w:val="24"/>
                <w:lang w:eastAsia="en-IN"/>
              </w:rPr>
              <w:t>Position</w:t>
            </w:r>
          </w:p>
        </w:tc>
        <w:tc>
          <w:tcPr>
            <w:tcW w:w="1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DE880" w14:textId="77777777" w:rsidR="008542A2" w:rsidRPr="008542A2" w:rsidRDefault="008542A2" w:rsidP="00F35C30">
            <w:pPr>
              <w:widowControl/>
              <w:autoSpaceDE/>
              <w:autoSpaceDN/>
              <w:ind w:left="142"/>
              <w:rPr>
                <w:rFonts w:asciiTheme="minorHAnsi" w:eastAsia="Times New Roman" w:hAnsiTheme="minorHAnsi" w:cstheme="minorHAnsi"/>
                <w:b/>
                <w:bCs/>
                <w:color w:val="000000" w:themeColor="text1"/>
                <w:sz w:val="24"/>
                <w:szCs w:val="24"/>
                <w:lang w:val="en-IN" w:eastAsia="en-IN"/>
              </w:rPr>
            </w:pPr>
            <w:r w:rsidRPr="008542A2">
              <w:rPr>
                <w:rFonts w:asciiTheme="minorHAnsi" w:eastAsia="Times New Roman" w:hAnsiTheme="minorHAnsi" w:cstheme="minorHAnsi"/>
                <w:b/>
                <w:bCs/>
                <w:color w:val="000000" w:themeColor="text1"/>
                <w:sz w:val="24"/>
                <w:szCs w:val="24"/>
                <w:lang w:eastAsia="en-IN"/>
              </w:rPr>
              <w:t>Category</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D2AE0" w14:textId="77777777" w:rsidR="008542A2" w:rsidRPr="008542A2" w:rsidRDefault="008542A2" w:rsidP="00F35C30">
            <w:pPr>
              <w:widowControl/>
              <w:autoSpaceDE/>
              <w:autoSpaceDN/>
              <w:ind w:left="142"/>
              <w:rPr>
                <w:rFonts w:asciiTheme="minorHAnsi" w:eastAsia="Times New Roman" w:hAnsiTheme="minorHAnsi" w:cstheme="minorHAnsi"/>
                <w:b/>
                <w:bCs/>
                <w:color w:val="000000" w:themeColor="text1"/>
                <w:sz w:val="24"/>
                <w:szCs w:val="24"/>
                <w:lang w:val="en-IN" w:eastAsia="en-IN"/>
              </w:rPr>
            </w:pPr>
            <w:r w:rsidRPr="008542A2">
              <w:rPr>
                <w:rFonts w:asciiTheme="minorHAnsi" w:eastAsia="Times New Roman" w:hAnsiTheme="minorHAnsi" w:cstheme="minorHAnsi"/>
                <w:b/>
                <w:bCs/>
                <w:color w:val="000000" w:themeColor="text1"/>
                <w:sz w:val="24"/>
                <w:szCs w:val="24"/>
                <w:lang w:val="en-IN" w:eastAsia="en-IN"/>
              </w:rPr>
              <w:t>Qty</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2ABF0" w14:textId="77777777" w:rsidR="008542A2" w:rsidRPr="008542A2" w:rsidRDefault="008542A2" w:rsidP="00F35C30">
            <w:pPr>
              <w:widowControl/>
              <w:autoSpaceDE/>
              <w:autoSpaceDN/>
              <w:ind w:left="142"/>
              <w:rPr>
                <w:rFonts w:asciiTheme="minorHAnsi" w:eastAsia="Times New Roman" w:hAnsiTheme="minorHAnsi" w:cstheme="minorHAnsi"/>
                <w:b/>
                <w:bCs/>
                <w:color w:val="000000" w:themeColor="text1"/>
                <w:sz w:val="24"/>
                <w:szCs w:val="24"/>
                <w:lang w:val="en-IN" w:eastAsia="en-IN"/>
              </w:rPr>
            </w:pPr>
            <w:r w:rsidRPr="008542A2">
              <w:rPr>
                <w:rFonts w:asciiTheme="minorHAnsi" w:eastAsia="Times New Roman" w:hAnsiTheme="minorHAnsi" w:cstheme="minorHAnsi"/>
                <w:b/>
                <w:bCs/>
                <w:color w:val="000000" w:themeColor="text1"/>
                <w:sz w:val="24"/>
                <w:szCs w:val="24"/>
                <w:lang w:eastAsia="en-IN"/>
              </w:rPr>
              <w:t xml:space="preserve">Experience </w:t>
            </w:r>
          </w:p>
        </w:tc>
      </w:tr>
      <w:tr w:rsidR="008542A2" w:rsidRPr="009703A2" w14:paraId="44A7297F" w14:textId="77777777" w:rsidTr="00F35C30">
        <w:trPr>
          <w:trHeight w:val="266"/>
        </w:trPr>
        <w:tc>
          <w:tcPr>
            <w:tcW w:w="74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00AC1FEC" w14:textId="77777777" w:rsidR="008542A2" w:rsidRPr="008542A2" w:rsidRDefault="008542A2" w:rsidP="00F35C30">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eastAsia="en-IN"/>
              </w:rPr>
              <w:t>1</w:t>
            </w:r>
          </w:p>
        </w:tc>
        <w:tc>
          <w:tcPr>
            <w:tcW w:w="3943"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6651423A" w14:textId="77777777" w:rsidR="008542A2" w:rsidRPr="008542A2" w:rsidRDefault="008542A2" w:rsidP="00F35C30">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eastAsia="en-IN"/>
              </w:rPr>
              <w:t>Project Manager</w:t>
            </w:r>
          </w:p>
        </w:tc>
        <w:tc>
          <w:tcPr>
            <w:tcW w:w="1647"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56668C54" w14:textId="77777777" w:rsidR="008542A2" w:rsidRPr="008542A2" w:rsidRDefault="008542A2" w:rsidP="00F35C30">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eastAsia="en-IN"/>
              </w:rPr>
              <w:t>Functional</w:t>
            </w:r>
          </w:p>
        </w:tc>
        <w:tc>
          <w:tcPr>
            <w:tcW w:w="783"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37224EFA" w14:textId="77777777" w:rsidR="008542A2" w:rsidRPr="008542A2" w:rsidRDefault="008542A2" w:rsidP="00F35C30">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val="en-IN" w:eastAsia="en-IN"/>
              </w:rPr>
              <w:t>1</w:t>
            </w:r>
          </w:p>
        </w:tc>
        <w:tc>
          <w:tcPr>
            <w:tcW w:w="2201"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3A3CAC34" w14:textId="77777777" w:rsidR="008542A2" w:rsidRPr="008542A2" w:rsidRDefault="008542A2" w:rsidP="00F35C30">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eastAsia="en-IN"/>
              </w:rPr>
              <w:t>Above 10 Year</w:t>
            </w:r>
          </w:p>
        </w:tc>
      </w:tr>
      <w:tr w:rsidR="008542A2" w:rsidRPr="009703A2" w14:paraId="705FFCA7" w14:textId="77777777" w:rsidTr="00F35C30">
        <w:trPr>
          <w:trHeight w:val="266"/>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FC879" w14:textId="77777777" w:rsidR="008542A2" w:rsidRPr="008542A2" w:rsidRDefault="008542A2" w:rsidP="00F35C30">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eastAsia="en-IN"/>
              </w:rPr>
              <w:t>2</w:t>
            </w:r>
          </w:p>
        </w:tc>
        <w:tc>
          <w:tcPr>
            <w:tcW w:w="3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AB3E9" w14:textId="77777777" w:rsidR="008542A2" w:rsidRPr="008542A2" w:rsidRDefault="008542A2" w:rsidP="00F35C30">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eastAsia="en-IN"/>
              </w:rPr>
              <w:t>Database Developer</w:t>
            </w:r>
          </w:p>
        </w:tc>
        <w:tc>
          <w:tcPr>
            <w:tcW w:w="1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49EF9" w14:textId="77777777" w:rsidR="008542A2" w:rsidRPr="008542A2" w:rsidRDefault="008542A2" w:rsidP="00F35C30">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eastAsia="en-IN"/>
              </w:rPr>
              <w:t>Technical</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3B289" w14:textId="77777777" w:rsidR="008542A2" w:rsidRPr="008542A2" w:rsidRDefault="008542A2" w:rsidP="00F35C30">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val="en-IN" w:eastAsia="en-IN"/>
              </w:rPr>
              <w:t>2</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52A2D" w14:textId="77777777" w:rsidR="008542A2" w:rsidRPr="008542A2" w:rsidRDefault="008542A2" w:rsidP="00F35C30">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eastAsia="en-IN"/>
              </w:rPr>
              <w:t>6 to 10 Years</w:t>
            </w:r>
          </w:p>
        </w:tc>
      </w:tr>
      <w:tr w:rsidR="008542A2" w:rsidRPr="009703A2" w14:paraId="19B6B843" w14:textId="77777777" w:rsidTr="00F35C30">
        <w:trPr>
          <w:trHeight w:val="266"/>
        </w:trPr>
        <w:tc>
          <w:tcPr>
            <w:tcW w:w="74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2D6C79B2" w14:textId="77777777" w:rsidR="008542A2" w:rsidRPr="008542A2" w:rsidRDefault="008542A2" w:rsidP="00F35C30">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eastAsia="en-IN"/>
              </w:rPr>
              <w:t>3</w:t>
            </w:r>
          </w:p>
        </w:tc>
        <w:tc>
          <w:tcPr>
            <w:tcW w:w="3943"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35857237" w14:textId="77777777" w:rsidR="008542A2" w:rsidRPr="008542A2" w:rsidRDefault="008542A2" w:rsidP="00F35C30">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eastAsia="en-IN"/>
              </w:rPr>
              <w:t>Dev Ops Engineer</w:t>
            </w:r>
          </w:p>
        </w:tc>
        <w:tc>
          <w:tcPr>
            <w:tcW w:w="1647"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5B7B6592" w14:textId="77777777" w:rsidR="008542A2" w:rsidRPr="008542A2" w:rsidRDefault="008542A2" w:rsidP="00F35C30">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eastAsia="en-IN"/>
              </w:rPr>
              <w:t>Technical</w:t>
            </w:r>
          </w:p>
        </w:tc>
        <w:tc>
          <w:tcPr>
            <w:tcW w:w="783"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27F477B8" w14:textId="77777777" w:rsidR="008542A2" w:rsidRPr="008542A2" w:rsidRDefault="008542A2" w:rsidP="00F35C30">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val="en-IN" w:eastAsia="en-IN"/>
              </w:rPr>
              <w:t>1</w:t>
            </w:r>
          </w:p>
        </w:tc>
        <w:tc>
          <w:tcPr>
            <w:tcW w:w="2201"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68A193F9" w14:textId="666F2B5A" w:rsidR="008542A2" w:rsidRPr="008542A2" w:rsidRDefault="008542A2" w:rsidP="00F35C30">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eastAsia="en-IN"/>
              </w:rPr>
              <w:t xml:space="preserve">3 to 6 </w:t>
            </w:r>
            <w:r w:rsidRPr="009703A2">
              <w:rPr>
                <w:rFonts w:asciiTheme="minorHAnsi" w:eastAsia="Times New Roman" w:hAnsiTheme="minorHAnsi" w:cstheme="minorHAnsi"/>
                <w:color w:val="000000" w:themeColor="text1"/>
                <w:sz w:val="24"/>
                <w:szCs w:val="24"/>
                <w:lang w:eastAsia="en-IN"/>
              </w:rPr>
              <w:t>years</w:t>
            </w:r>
          </w:p>
        </w:tc>
      </w:tr>
      <w:tr w:rsidR="008542A2" w:rsidRPr="009703A2" w14:paraId="135A28EF" w14:textId="77777777" w:rsidTr="00F35C30">
        <w:trPr>
          <w:trHeight w:val="266"/>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79F09" w14:textId="77777777" w:rsidR="008542A2" w:rsidRPr="008542A2" w:rsidRDefault="008542A2" w:rsidP="00F35C30">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val="en-IN" w:eastAsia="en-IN"/>
              </w:rPr>
              <w:t>4</w:t>
            </w:r>
          </w:p>
        </w:tc>
        <w:tc>
          <w:tcPr>
            <w:tcW w:w="3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CD4B1" w14:textId="77777777" w:rsidR="008542A2" w:rsidRPr="008542A2" w:rsidRDefault="008542A2" w:rsidP="00F35C30">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val="en-IN" w:eastAsia="en-IN"/>
              </w:rPr>
              <w:t>Java Developer</w:t>
            </w:r>
          </w:p>
        </w:tc>
        <w:tc>
          <w:tcPr>
            <w:tcW w:w="1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85B85" w14:textId="77777777" w:rsidR="008542A2" w:rsidRPr="008542A2" w:rsidRDefault="008542A2" w:rsidP="00F35C30">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val="en-IN" w:eastAsia="en-IN"/>
              </w:rPr>
              <w:t>Technical</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BF99F" w14:textId="77777777" w:rsidR="008542A2" w:rsidRPr="008542A2" w:rsidRDefault="008542A2" w:rsidP="00F35C30">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val="en-IN" w:eastAsia="en-IN"/>
              </w:rPr>
              <w:t>1</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42FC9" w14:textId="77777777" w:rsidR="008542A2" w:rsidRPr="008542A2" w:rsidRDefault="008542A2" w:rsidP="00F35C30">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val="en-IN" w:eastAsia="en-IN"/>
              </w:rPr>
              <w:t>3 Year</w:t>
            </w:r>
          </w:p>
        </w:tc>
      </w:tr>
      <w:tr w:rsidR="008542A2" w:rsidRPr="009703A2" w14:paraId="3E002CA9" w14:textId="77777777" w:rsidTr="00F35C30">
        <w:trPr>
          <w:trHeight w:val="266"/>
        </w:trPr>
        <w:tc>
          <w:tcPr>
            <w:tcW w:w="74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04E1166B" w14:textId="77777777" w:rsidR="008542A2" w:rsidRPr="008542A2" w:rsidRDefault="008542A2" w:rsidP="00F35C30">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val="en-IN" w:eastAsia="en-IN"/>
              </w:rPr>
              <w:t>5</w:t>
            </w:r>
          </w:p>
        </w:tc>
        <w:tc>
          <w:tcPr>
            <w:tcW w:w="3943"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4A25C62F" w14:textId="77777777" w:rsidR="008542A2" w:rsidRPr="008542A2" w:rsidRDefault="008542A2" w:rsidP="00F35C30">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val="en-IN" w:eastAsia="en-IN"/>
              </w:rPr>
              <w:t>Jr. Database Developer</w:t>
            </w:r>
          </w:p>
        </w:tc>
        <w:tc>
          <w:tcPr>
            <w:tcW w:w="1647"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2630E593" w14:textId="77777777" w:rsidR="008542A2" w:rsidRPr="008542A2" w:rsidRDefault="008542A2" w:rsidP="00F35C30">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val="en-IN" w:eastAsia="en-IN"/>
              </w:rPr>
              <w:t>Technical</w:t>
            </w:r>
          </w:p>
        </w:tc>
        <w:tc>
          <w:tcPr>
            <w:tcW w:w="783"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3CE3EC7A" w14:textId="77777777" w:rsidR="008542A2" w:rsidRPr="008542A2" w:rsidRDefault="008542A2" w:rsidP="00F35C30">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val="en-IN" w:eastAsia="en-IN"/>
              </w:rPr>
              <w:t>1</w:t>
            </w:r>
          </w:p>
        </w:tc>
        <w:tc>
          <w:tcPr>
            <w:tcW w:w="2201"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0EF3E761" w14:textId="26B6B80F" w:rsidR="008542A2" w:rsidRPr="008542A2" w:rsidRDefault="008542A2" w:rsidP="00F35C30">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val="en-IN" w:eastAsia="en-IN"/>
              </w:rPr>
              <w:t xml:space="preserve">3 </w:t>
            </w:r>
            <w:r w:rsidRPr="009703A2">
              <w:rPr>
                <w:rFonts w:asciiTheme="minorHAnsi" w:eastAsia="Times New Roman" w:hAnsiTheme="minorHAnsi" w:cstheme="minorHAnsi"/>
                <w:color w:val="000000" w:themeColor="text1"/>
                <w:sz w:val="24"/>
                <w:szCs w:val="24"/>
                <w:lang w:val="en-IN" w:eastAsia="en-IN"/>
              </w:rPr>
              <w:t>years</w:t>
            </w:r>
          </w:p>
        </w:tc>
      </w:tr>
      <w:tr w:rsidR="008542A2" w:rsidRPr="009703A2" w14:paraId="0B882350" w14:textId="77777777" w:rsidTr="00F35C30">
        <w:trPr>
          <w:trHeight w:val="266"/>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E209E" w14:textId="77777777" w:rsidR="008542A2" w:rsidRPr="008542A2" w:rsidRDefault="008542A2" w:rsidP="00F35C30">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val="en-IN" w:eastAsia="en-IN"/>
              </w:rPr>
              <w:t>6</w:t>
            </w:r>
          </w:p>
        </w:tc>
        <w:tc>
          <w:tcPr>
            <w:tcW w:w="3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62357" w14:textId="77777777" w:rsidR="008542A2" w:rsidRPr="008542A2" w:rsidRDefault="008542A2" w:rsidP="00F35C30">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val="en-IN" w:eastAsia="en-IN"/>
              </w:rPr>
              <w:t>Quality Engineer</w:t>
            </w:r>
          </w:p>
        </w:tc>
        <w:tc>
          <w:tcPr>
            <w:tcW w:w="1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6A78E" w14:textId="77777777" w:rsidR="008542A2" w:rsidRPr="008542A2" w:rsidRDefault="008542A2" w:rsidP="00F35C30">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val="en-IN" w:eastAsia="en-IN"/>
              </w:rPr>
              <w:t>Functional</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6E273" w14:textId="77777777" w:rsidR="008542A2" w:rsidRPr="008542A2" w:rsidRDefault="008542A2" w:rsidP="00F35C30">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val="en-IN" w:eastAsia="en-IN"/>
              </w:rPr>
              <w:t>1</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A5D40" w14:textId="0D6AC83B" w:rsidR="008542A2" w:rsidRPr="008542A2" w:rsidRDefault="008542A2" w:rsidP="00F35C30">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val="en-IN" w:eastAsia="en-IN"/>
              </w:rPr>
              <w:t xml:space="preserve">3 to 6 </w:t>
            </w:r>
            <w:r w:rsidRPr="009703A2">
              <w:rPr>
                <w:rFonts w:asciiTheme="minorHAnsi" w:eastAsia="Times New Roman" w:hAnsiTheme="minorHAnsi" w:cstheme="minorHAnsi"/>
                <w:color w:val="000000" w:themeColor="text1"/>
                <w:sz w:val="24"/>
                <w:szCs w:val="24"/>
                <w:lang w:val="en-IN" w:eastAsia="en-IN"/>
              </w:rPr>
              <w:t>years</w:t>
            </w:r>
          </w:p>
        </w:tc>
      </w:tr>
      <w:tr w:rsidR="008542A2" w:rsidRPr="009703A2" w14:paraId="6D4BD6E4" w14:textId="77777777" w:rsidTr="00F35C30">
        <w:trPr>
          <w:trHeight w:val="266"/>
        </w:trPr>
        <w:tc>
          <w:tcPr>
            <w:tcW w:w="74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00BF7D59" w14:textId="77777777" w:rsidR="008542A2" w:rsidRPr="008542A2" w:rsidRDefault="008542A2" w:rsidP="00F35C30">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val="en-IN" w:eastAsia="en-IN"/>
              </w:rPr>
              <w:t>7</w:t>
            </w:r>
          </w:p>
        </w:tc>
        <w:tc>
          <w:tcPr>
            <w:tcW w:w="3943"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4D3870AC" w14:textId="77777777" w:rsidR="008542A2" w:rsidRPr="008542A2" w:rsidRDefault="008542A2" w:rsidP="00F35C30">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val="en-IN" w:eastAsia="en-IN"/>
              </w:rPr>
              <w:t>Consultant Business Analyst</w:t>
            </w:r>
          </w:p>
        </w:tc>
        <w:tc>
          <w:tcPr>
            <w:tcW w:w="1647"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09475490" w14:textId="77777777" w:rsidR="008542A2" w:rsidRPr="008542A2" w:rsidRDefault="008542A2" w:rsidP="00F35C30">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val="en-IN" w:eastAsia="en-IN"/>
              </w:rPr>
              <w:t>Functional</w:t>
            </w:r>
          </w:p>
        </w:tc>
        <w:tc>
          <w:tcPr>
            <w:tcW w:w="783"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1083C606" w14:textId="77777777" w:rsidR="008542A2" w:rsidRPr="008542A2" w:rsidRDefault="008542A2" w:rsidP="00F35C30">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val="en-IN" w:eastAsia="en-IN"/>
              </w:rPr>
              <w:t>1</w:t>
            </w:r>
          </w:p>
        </w:tc>
        <w:tc>
          <w:tcPr>
            <w:tcW w:w="2201"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2A508004" w14:textId="77777777" w:rsidR="008542A2" w:rsidRPr="008542A2" w:rsidRDefault="008542A2" w:rsidP="00F35C30">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val="en-IN" w:eastAsia="en-IN"/>
              </w:rPr>
              <w:t>3 Year</w:t>
            </w:r>
          </w:p>
        </w:tc>
      </w:tr>
    </w:tbl>
    <w:p w14:paraId="12D999CC" w14:textId="23203B64" w:rsidR="00807579" w:rsidRPr="009703A2" w:rsidRDefault="00807579" w:rsidP="00F35C30">
      <w:pPr>
        <w:pStyle w:val="ListParagraph"/>
        <w:tabs>
          <w:tab w:val="left" w:pos="941"/>
        </w:tabs>
        <w:spacing w:before="92" w:line="360" w:lineRule="auto"/>
        <w:ind w:left="142" w:right="902" w:firstLine="0"/>
        <w:jc w:val="both"/>
        <w:rPr>
          <w:rFonts w:asciiTheme="minorHAnsi" w:hAnsiTheme="minorHAnsi" w:cstheme="minorHAnsi"/>
          <w:sz w:val="24"/>
          <w:szCs w:val="24"/>
        </w:rPr>
      </w:pPr>
    </w:p>
    <w:p w14:paraId="7F180EAF" w14:textId="77777777" w:rsidR="0046643C" w:rsidRPr="009703A2" w:rsidRDefault="0046643C" w:rsidP="00F35C30">
      <w:pPr>
        <w:pStyle w:val="ListParagraph"/>
        <w:numPr>
          <w:ilvl w:val="0"/>
          <w:numId w:val="11"/>
        </w:numPr>
        <w:tabs>
          <w:tab w:val="left" w:pos="861"/>
          <w:tab w:val="left" w:pos="862"/>
        </w:tabs>
        <w:ind w:left="142" w:firstLine="0"/>
        <w:rPr>
          <w:rFonts w:asciiTheme="minorHAnsi" w:hAnsiTheme="minorHAnsi" w:cstheme="minorHAnsi"/>
          <w:b/>
          <w:color w:val="235FA6"/>
          <w:sz w:val="24"/>
          <w:szCs w:val="24"/>
        </w:rPr>
      </w:pPr>
      <w:r w:rsidRPr="009703A2">
        <w:rPr>
          <w:rFonts w:asciiTheme="minorHAnsi" w:hAnsiTheme="minorHAnsi" w:cstheme="minorHAnsi"/>
          <w:b/>
          <w:color w:val="235FA6"/>
          <w:sz w:val="24"/>
          <w:szCs w:val="24"/>
        </w:rPr>
        <w:t>Evaluation of Commercial Proposal</w:t>
      </w:r>
    </w:p>
    <w:p w14:paraId="58F855D8" w14:textId="77777777" w:rsidR="0046643C" w:rsidRPr="009703A2" w:rsidRDefault="0046643C" w:rsidP="00F35C30">
      <w:pPr>
        <w:pStyle w:val="BodyText"/>
        <w:tabs>
          <w:tab w:val="left" w:pos="8647"/>
        </w:tabs>
        <w:spacing w:before="160" w:line="360" w:lineRule="auto"/>
        <w:ind w:left="142" w:right="82"/>
        <w:jc w:val="both"/>
        <w:rPr>
          <w:rFonts w:asciiTheme="minorHAnsi" w:hAnsiTheme="minorHAnsi" w:cstheme="minorHAnsi"/>
        </w:rPr>
      </w:pPr>
      <w:r w:rsidRPr="009703A2">
        <w:rPr>
          <w:rFonts w:asciiTheme="minorHAnsi" w:hAnsiTheme="minorHAnsi" w:cstheme="minorHAnsi"/>
        </w:rPr>
        <w:t>The Commercial proposals of technically qualified Bidders will be opened, post which the evaluation will be done in accordance with the Quality and Cost-based Selection (QCBS) method with the following weightage:</w:t>
      </w:r>
    </w:p>
    <w:p w14:paraId="50719C43" w14:textId="77777777" w:rsidR="0046643C" w:rsidRPr="009703A2" w:rsidRDefault="0046643C" w:rsidP="00F35C30">
      <w:pPr>
        <w:pStyle w:val="BodyText"/>
        <w:spacing w:before="9"/>
        <w:ind w:left="142"/>
        <w:rPr>
          <w:rFonts w:asciiTheme="minorHAnsi" w:hAnsiTheme="minorHAnsi" w:cstheme="minorHAnsi"/>
        </w:rPr>
      </w:pPr>
    </w:p>
    <w:tbl>
      <w:tblPr>
        <w:tblStyle w:val="GridTable1Light-Accent1"/>
        <w:tblW w:w="0" w:type="auto"/>
        <w:tblLayout w:type="fixed"/>
        <w:tblLook w:val="01E0" w:firstRow="1" w:lastRow="1" w:firstColumn="1" w:lastColumn="1" w:noHBand="0" w:noVBand="0"/>
      </w:tblPr>
      <w:tblGrid>
        <w:gridCol w:w="6037"/>
        <w:gridCol w:w="3262"/>
      </w:tblGrid>
      <w:tr w:rsidR="0046643C" w:rsidRPr="009703A2" w14:paraId="3E711FA8" w14:textId="77777777" w:rsidTr="0068004C">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6037" w:type="dxa"/>
          </w:tcPr>
          <w:p w14:paraId="3184A2EA" w14:textId="77777777" w:rsidR="0046643C" w:rsidRPr="009703A2" w:rsidRDefault="0046643C" w:rsidP="00F35C30">
            <w:pPr>
              <w:pStyle w:val="TableParagraph"/>
              <w:ind w:left="142"/>
              <w:rPr>
                <w:rFonts w:asciiTheme="minorHAnsi" w:hAnsiTheme="minorHAnsi" w:cstheme="minorHAnsi"/>
                <w:b w:val="0"/>
                <w:sz w:val="24"/>
                <w:szCs w:val="24"/>
              </w:rPr>
            </w:pPr>
            <w:r w:rsidRPr="009703A2">
              <w:rPr>
                <w:rFonts w:asciiTheme="minorHAnsi" w:hAnsiTheme="minorHAnsi" w:cstheme="minorHAnsi"/>
                <w:sz w:val="24"/>
                <w:szCs w:val="24"/>
              </w:rPr>
              <w:t>Technical Evaluation</w:t>
            </w:r>
          </w:p>
        </w:tc>
        <w:tc>
          <w:tcPr>
            <w:cnfStyle w:val="000100000000" w:firstRow="0" w:lastRow="0" w:firstColumn="0" w:lastColumn="1" w:oddVBand="0" w:evenVBand="0" w:oddHBand="0" w:evenHBand="0" w:firstRowFirstColumn="0" w:firstRowLastColumn="0" w:lastRowFirstColumn="0" w:lastRowLastColumn="0"/>
            <w:tcW w:w="3262" w:type="dxa"/>
          </w:tcPr>
          <w:p w14:paraId="486AA60D" w14:textId="0D24D2EF" w:rsidR="0046643C" w:rsidRPr="009703A2" w:rsidRDefault="00FD7786" w:rsidP="00F35C30">
            <w:pPr>
              <w:pStyle w:val="TableParagraph"/>
              <w:ind w:left="142"/>
              <w:rPr>
                <w:rFonts w:asciiTheme="minorHAnsi" w:hAnsiTheme="minorHAnsi" w:cstheme="minorHAnsi"/>
                <w:sz w:val="24"/>
                <w:szCs w:val="24"/>
              </w:rPr>
            </w:pPr>
            <w:r w:rsidRPr="009703A2">
              <w:rPr>
                <w:rFonts w:asciiTheme="minorHAnsi" w:hAnsiTheme="minorHAnsi" w:cstheme="minorHAnsi"/>
                <w:sz w:val="24"/>
                <w:szCs w:val="24"/>
              </w:rPr>
              <w:t>7</w:t>
            </w:r>
            <w:r w:rsidR="0046643C" w:rsidRPr="009703A2">
              <w:rPr>
                <w:rFonts w:asciiTheme="minorHAnsi" w:hAnsiTheme="minorHAnsi" w:cstheme="minorHAnsi"/>
                <w:sz w:val="24"/>
                <w:szCs w:val="24"/>
              </w:rPr>
              <w:t>0%</w:t>
            </w:r>
          </w:p>
        </w:tc>
      </w:tr>
      <w:tr w:rsidR="0046643C" w:rsidRPr="009703A2" w14:paraId="70188E33" w14:textId="77777777" w:rsidTr="0068004C">
        <w:trPr>
          <w:cnfStyle w:val="010000000000" w:firstRow="0" w:lastRow="1"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037" w:type="dxa"/>
          </w:tcPr>
          <w:p w14:paraId="14D84F31" w14:textId="77777777" w:rsidR="0046643C" w:rsidRPr="009703A2" w:rsidRDefault="0046643C" w:rsidP="00F35C30">
            <w:pPr>
              <w:pStyle w:val="TableParagraph"/>
              <w:ind w:left="142"/>
              <w:rPr>
                <w:rFonts w:asciiTheme="minorHAnsi" w:hAnsiTheme="minorHAnsi" w:cstheme="minorHAnsi"/>
                <w:b w:val="0"/>
                <w:sz w:val="24"/>
                <w:szCs w:val="24"/>
              </w:rPr>
            </w:pPr>
            <w:r w:rsidRPr="009703A2">
              <w:rPr>
                <w:rFonts w:asciiTheme="minorHAnsi" w:hAnsiTheme="minorHAnsi" w:cstheme="minorHAnsi"/>
                <w:sz w:val="24"/>
                <w:szCs w:val="24"/>
              </w:rPr>
              <w:t>Commercial Evaluation</w:t>
            </w:r>
          </w:p>
        </w:tc>
        <w:tc>
          <w:tcPr>
            <w:cnfStyle w:val="000100000000" w:firstRow="0" w:lastRow="0" w:firstColumn="0" w:lastColumn="1" w:oddVBand="0" w:evenVBand="0" w:oddHBand="0" w:evenHBand="0" w:firstRowFirstColumn="0" w:firstRowLastColumn="0" w:lastRowFirstColumn="0" w:lastRowLastColumn="0"/>
            <w:tcW w:w="3262" w:type="dxa"/>
          </w:tcPr>
          <w:p w14:paraId="4962D880" w14:textId="5F5A0519" w:rsidR="0046643C" w:rsidRPr="009703A2" w:rsidRDefault="00FD7786" w:rsidP="00F35C30">
            <w:pPr>
              <w:pStyle w:val="TableParagraph"/>
              <w:ind w:left="142"/>
              <w:rPr>
                <w:rFonts w:asciiTheme="minorHAnsi" w:hAnsiTheme="minorHAnsi" w:cstheme="minorHAnsi"/>
                <w:sz w:val="24"/>
                <w:szCs w:val="24"/>
              </w:rPr>
            </w:pPr>
            <w:r w:rsidRPr="009703A2">
              <w:rPr>
                <w:rFonts w:asciiTheme="minorHAnsi" w:hAnsiTheme="minorHAnsi" w:cstheme="minorHAnsi"/>
                <w:sz w:val="24"/>
                <w:szCs w:val="24"/>
              </w:rPr>
              <w:t>3</w:t>
            </w:r>
            <w:r w:rsidR="0046643C" w:rsidRPr="009703A2">
              <w:rPr>
                <w:rFonts w:asciiTheme="minorHAnsi" w:hAnsiTheme="minorHAnsi" w:cstheme="minorHAnsi"/>
                <w:sz w:val="24"/>
                <w:szCs w:val="24"/>
              </w:rPr>
              <w:t>0%</w:t>
            </w:r>
          </w:p>
        </w:tc>
      </w:tr>
    </w:tbl>
    <w:p w14:paraId="79142359" w14:textId="77777777" w:rsidR="0046643C" w:rsidRPr="009703A2" w:rsidRDefault="0046643C" w:rsidP="00F35C30">
      <w:pPr>
        <w:pStyle w:val="BodyText"/>
        <w:ind w:left="142"/>
        <w:rPr>
          <w:rFonts w:asciiTheme="minorHAnsi" w:hAnsiTheme="minorHAnsi" w:cstheme="minorHAnsi"/>
        </w:rPr>
      </w:pPr>
    </w:p>
    <w:p w14:paraId="68C98AC1" w14:textId="3428C5EA" w:rsidR="0046643C" w:rsidRPr="009703A2" w:rsidRDefault="0046643C" w:rsidP="00F35C30">
      <w:pPr>
        <w:pStyle w:val="BodyText"/>
        <w:spacing w:before="92" w:line="360" w:lineRule="auto"/>
        <w:ind w:left="142" w:right="82"/>
        <w:jc w:val="both"/>
        <w:rPr>
          <w:rFonts w:asciiTheme="minorHAnsi" w:hAnsiTheme="minorHAnsi" w:cstheme="minorHAnsi"/>
        </w:rPr>
      </w:pPr>
      <w:r w:rsidRPr="009703A2">
        <w:rPr>
          <w:rFonts w:asciiTheme="minorHAnsi" w:hAnsiTheme="minorHAnsi" w:cstheme="minorHAnsi"/>
        </w:rPr>
        <w:t>NHSRC</w:t>
      </w:r>
      <w:r w:rsidRPr="009703A2">
        <w:rPr>
          <w:rFonts w:asciiTheme="minorHAnsi" w:hAnsiTheme="minorHAnsi" w:cstheme="minorHAnsi"/>
          <w:spacing w:val="-12"/>
        </w:rPr>
        <w:t xml:space="preserve"> </w:t>
      </w:r>
      <w:r w:rsidRPr="009703A2">
        <w:rPr>
          <w:rFonts w:asciiTheme="minorHAnsi" w:hAnsiTheme="minorHAnsi" w:cstheme="minorHAnsi"/>
        </w:rPr>
        <w:t>reserves</w:t>
      </w:r>
      <w:r w:rsidRPr="009703A2">
        <w:rPr>
          <w:rFonts w:asciiTheme="minorHAnsi" w:hAnsiTheme="minorHAnsi" w:cstheme="minorHAnsi"/>
          <w:spacing w:val="-12"/>
        </w:rPr>
        <w:t xml:space="preserve"> </w:t>
      </w:r>
      <w:r w:rsidRPr="009703A2">
        <w:rPr>
          <w:rFonts w:asciiTheme="minorHAnsi" w:hAnsiTheme="minorHAnsi" w:cstheme="minorHAnsi"/>
        </w:rPr>
        <w:t>the</w:t>
      </w:r>
      <w:r w:rsidRPr="009703A2">
        <w:rPr>
          <w:rFonts w:asciiTheme="minorHAnsi" w:hAnsiTheme="minorHAnsi" w:cstheme="minorHAnsi"/>
          <w:spacing w:val="-9"/>
        </w:rPr>
        <w:t xml:space="preserve"> </w:t>
      </w:r>
      <w:r w:rsidRPr="009703A2">
        <w:rPr>
          <w:rFonts w:asciiTheme="minorHAnsi" w:hAnsiTheme="minorHAnsi" w:cstheme="minorHAnsi"/>
        </w:rPr>
        <w:t>right,</w:t>
      </w:r>
      <w:r w:rsidRPr="009703A2">
        <w:rPr>
          <w:rFonts w:asciiTheme="minorHAnsi" w:hAnsiTheme="minorHAnsi" w:cstheme="minorHAnsi"/>
          <w:spacing w:val="-9"/>
        </w:rPr>
        <w:t xml:space="preserve"> </w:t>
      </w:r>
      <w:r w:rsidRPr="009703A2">
        <w:rPr>
          <w:rFonts w:asciiTheme="minorHAnsi" w:hAnsiTheme="minorHAnsi" w:cstheme="minorHAnsi"/>
        </w:rPr>
        <w:t>in</w:t>
      </w:r>
      <w:r w:rsidRPr="009703A2">
        <w:rPr>
          <w:rFonts w:asciiTheme="minorHAnsi" w:hAnsiTheme="minorHAnsi" w:cstheme="minorHAnsi"/>
          <w:spacing w:val="-10"/>
        </w:rPr>
        <w:t xml:space="preserve"> </w:t>
      </w:r>
      <w:r w:rsidRPr="009703A2">
        <w:rPr>
          <w:rFonts w:asciiTheme="minorHAnsi" w:hAnsiTheme="minorHAnsi" w:cstheme="minorHAnsi"/>
        </w:rPr>
        <w:t>its</w:t>
      </w:r>
      <w:r w:rsidRPr="009703A2">
        <w:rPr>
          <w:rFonts w:asciiTheme="minorHAnsi" w:hAnsiTheme="minorHAnsi" w:cstheme="minorHAnsi"/>
          <w:spacing w:val="-10"/>
        </w:rPr>
        <w:t xml:space="preserve"> </w:t>
      </w:r>
      <w:r w:rsidRPr="009703A2">
        <w:rPr>
          <w:rFonts w:asciiTheme="minorHAnsi" w:hAnsiTheme="minorHAnsi" w:cstheme="minorHAnsi"/>
        </w:rPr>
        <w:t>sole</w:t>
      </w:r>
      <w:r w:rsidRPr="009703A2">
        <w:rPr>
          <w:rFonts w:asciiTheme="minorHAnsi" w:hAnsiTheme="minorHAnsi" w:cstheme="minorHAnsi"/>
          <w:spacing w:val="-12"/>
        </w:rPr>
        <w:t xml:space="preserve"> </w:t>
      </w:r>
      <w:r w:rsidRPr="009703A2">
        <w:rPr>
          <w:rFonts w:asciiTheme="minorHAnsi" w:hAnsiTheme="minorHAnsi" w:cstheme="minorHAnsi"/>
        </w:rPr>
        <w:t>discretion,</w:t>
      </w:r>
      <w:r w:rsidRPr="009703A2">
        <w:rPr>
          <w:rFonts w:asciiTheme="minorHAnsi" w:hAnsiTheme="minorHAnsi" w:cstheme="minorHAnsi"/>
          <w:spacing w:val="-11"/>
        </w:rPr>
        <w:t xml:space="preserve"> </w:t>
      </w:r>
      <w:r w:rsidRPr="009703A2">
        <w:rPr>
          <w:rFonts w:asciiTheme="minorHAnsi" w:hAnsiTheme="minorHAnsi" w:cstheme="minorHAnsi"/>
        </w:rPr>
        <w:t>to</w:t>
      </w:r>
      <w:r w:rsidRPr="009703A2">
        <w:rPr>
          <w:rFonts w:asciiTheme="minorHAnsi" w:hAnsiTheme="minorHAnsi" w:cstheme="minorHAnsi"/>
          <w:spacing w:val="-10"/>
        </w:rPr>
        <w:t xml:space="preserve"> </w:t>
      </w:r>
      <w:r w:rsidRPr="009703A2">
        <w:rPr>
          <w:rFonts w:asciiTheme="minorHAnsi" w:hAnsiTheme="minorHAnsi" w:cstheme="minorHAnsi"/>
        </w:rPr>
        <w:t>conduct</w:t>
      </w:r>
      <w:r w:rsidRPr="009703A2">
        <w:rPr>
          <w:rFonts w:asciiTheme="minorHAnsi" w:hAnsiTheme="minorHAnsi" w:cstheme="minorHAnsi"/>
          <w:spacing w:val="-9"/>
        </w:rPr>
        <w:t xml:space="preserve"> </w:t>
      </w:r>
      <w:r w:rsidRPr="009703A2">
        <w:rPr>
          <w:rFonts w:asciiTheme="minorHAnsi" w:hAnsiTheme="minorHAnsi" w:cstheme="minorHAnsi"/>
        </w:rPr>
        <w:t>negotiations</w:t>
      </w:r>
      <w:r w:rsidRPr="009703A2">
        <w:rPr>
          <w:rFonts w:asciiTheme="minorHAnsi" w:hAnsiTheme="minorHAnsi" w:cstheme="minorHAnsi"/>
          <w:spacing w:val="-9"/>
        </w:rPr>
        <w:t xml:space="preserve"> </w:t>
      </w:r>
      <w:r w:rsidRPr="009703A2">
        <w:rPr>
          <w:rFonts w:asciiTheme="minorHAnsi" w:hAnsiTheme="minorHAnsi" w:cstheme="minorHAnsi"/>
        </w:rPr>
        <w:t>in</w:t>
      </w:r>
      <w:r w:rsidRPr="009703A2">
        <w:rPr>
          <w:rFonts w:asciiTheme="minorHAnsi" w:hAnsiTheme="minorHAnsi" w:cstheme="minorHAnsi"/>
          <w:spacing w:val="-12"/>
        </w:rPr>
        <w:t xml:space="preserve"> </w:t>
      </w:r>
      <w:r w:rsidRPr="009703A2">
        <w:rPr>
          <w:rFonts w:asciiTheme="minorHAnsi" w:hAnsiTheme="minorHAnsi" w:cstheme="minorHAnsi"/>
        </w:rPr>
        <w:t>accordance with NHSRC and the donor’s policies and procedures and to request additional information</w:t>
      </w:r>
      <w:r w:rsidRPr="009703A2">
        <w:rPr>
          <w:rFonts w:asciiTheme="minorHAnsi" w:hAnsiTheme="minorHAnsi" w:cstheme="minorHAnsi"/>
          <w:spacing w:val="-16"/>
        </w:rPr>
        <w:t xml:space="preserve"> </w:t>
      </w:r>
      <w:r w:rsidRPr="009703A2">
        <w:rPr>
          <w:rFonts w:asciiTheme="minorHAnsi" w:hAnsiTheme="minorHAnsi" w:cstheme="minorHAnsi"/>
        </w:rPr>
        <w:t>from</w:t>
      </w:r>
      <w:r w:rsidRPr="009703A2">
        <w:rPr>
          <w:rFonts w:asciiTheme="minorHAnsi" w:hAnsiTheme="minorHAnsi" w:cstheme="minorHAnsi"/>
          <w:spacing w:val="-17"/>
        </w:rPr>
        <w:t xml:space="preserve"> </w:t>
      </w:r>
      <w:r w:rsidRPr="009703A2">
        <w:rPr>
          <w:rFonts w:asciiTheme="minorHAnsi" w:hAnsiTheme="minorHAnsi" w:cstheme="minorHAnsi"/>
        </w:rPr>
        <w:t>prospective</w:t>
      </w:r>
      <w:r w:rsidRPr="009703A2">
        <w:rPr>
          <w:rFonts w:asciiTheme="minorHAnsi" w:hAnsiTheme="minorHAnsi" w:cstheme="minorHAnsi"/>
          <w:spacing w:val="-16"/>
        </w:rPr>
        <w:t xml:space="preserve"> </w:t>
      </w:r>
      <w:r w:rsidRPr="009703A2">
        <w:rPr>
          <w:rFonts w:asciiTheme="minorHAnsi" w:hAnsiTheme="minorHAnsi" w:cstheme="minorHAnsi"/>
        </w:rPr>
        <w:t>bidders</w:t>
      </w:r>
      <w:r w:rsidRPr="009703A2">
        <w:rPr>
          <w:rFonts w:asciiTheme="minorHAnsi" w:hAnsiTheme="minorHAnsi" w:cstheme="minorHAnsi"/>
          <w:spacing w:val="-14"/>
        </w:rPr>
        <w:t xml:space="preserve"> </w:t>
      </w:r>
      <w:r w:rsidRPr="009703A2">
        <w:rPr>
          <w:rFonts w:asciiTheme="minorHAnsi" w:hAnsiTheme="minorHAnsi" w:cstheme="minorHAnsi"/>
        </w:rPr>
        <w:t>to</w:t>
      </w:r>
      <w:r w:rsidRPr="009703A2">
        <w:rPr>
          <w:rFonts w:asciiTheme="minorHAnsi" w:hAnsiTheme="minorHAnsi" w:cstheme="minorHAnsi"/>
          <w:spacing w:val="-25"/>
        </w:rPr>
        <w:t xml:space="preserve"> </w:t>
      </w:r>
      <w:r w:rsidRPr="009703A2">
        <w:rPr>
          <w:rFonts w:asciiTheme="minorHAnsi" w:hAnsiTheme="minorHAnsi" w:cstheme="minorHAnsi"/>
        </w:rPr>
        <w:t>supplement</w:t>
      </w:r>
      <w:r w:rsidRPr="009703A2">
        <w:rPr>
          <w:rFonts w:asciiTheme="minorHAnsi" w:hAnsiTheme="minorHAnsi" w:cstheme="minorHAnsi"/>
          <w:spacing w:val="-28"/>
        </w:rPr>
        <w:t xml:space="preserve"> </w:t>
      </w:r>
      <w:r w:rsidRPr="009703A2">
        <w:rPr>
          <w:rFonts w:asciiTheme="minorHAnsi" w:hAnsiTheme="minorHAnsi" w:cstheme="minorHAnsi"/>
        </w:rPr>
        <w:t>or</w:t>
      </w:r>
      <w:r w:rsidRPr="009703A2">
        <w:rPr>
          <w:rFonts w:asciiTheme="minorHAnsi" w:hAnsiTheme="minorHAnsi" w:cstheme="minorHAnsi"/>
          <w:spacing w:val="-26"/>
        </w:rPr>
        <w:t xml:space="preserve"> </w:t>
      </w:r>
      <w:r w:rsidRPr="009703A2">
        <w:rPr>
          <w:rFonts w:asciiTheme="minorHAnsi" w:hAnsiTheme="minorHAnsi" w:cstheme="minorHAnsi"/>
        </w:rPr>
        <w:t>clarify</w:t>
      </w:r>
      <w:r w:rsidRPr="009703A2">
        <w:rPr>
          <w:rFonts w:asciiTheme="minorHAnsi" w:hAnsiTheme="minorHAnsi" w:cstheme="minorHAnsi"/>
          <w:spacing w:val="-24"/>
        </w:rPr>
        <w:t xml:space="preserve"> </w:t>
      </w:r>
      <w:r w:rsidRPr="009703A2">
        <w:rPr>
          <w:rFonts w:asciiTheme="minorHAnsi" w:hAnsiTheme="minorHAnsi" w:cstheme="minorHAnsi"/>
        </w:rPr>
        <w:t>any</w:t>
      </w:r>
      <w:r w:rsidRPr="009703A2">
        <w:rPr>
          <w:rFonts w:asciiTheme="minorHAnsi" w:hAnsiTheme="minorHAnsi" w:cstheme="minorHAnsi"/>
          <w:spacing w:val="-26"/>
        </w:rPr>
        <w:t xml:space="preserve"> </w:t>
      </w:r>
      <w:r w:rsidRPr="009703A2">
        <w:rPr>
          <w:rFonts w:asciiTheme="minorHAnsi" w:hAnsiTheme="minorHAnsi" w:cstheme="minorHAnsi"/>
        </w:rPr>
        <w:t>aspect</w:t>
      </w:r>
      <w:r w:rsidRPr="009703A2">
        <w:rPr>
          <w:rFonts w:asciiTheme="minorHAnsi" w:hAnsiTheme="minorHAnsi" w:cstheme="minorHAnsi"/>
          <w:spacing w:val="-25"/>
        </w:rPr>
        <w:t xml:space="preserve"> </w:t>
      </w:r>
      <w:r w:rsidRPr="009703A2">
        <w:rPr>
          <w:rFonts w:asciiTheme="minorHAnsi" w:hAnsiTheme="minorHAnsi" w:cstheme="minorHAnsi"/>
        </w:rPr>
        <w:t>of</w:t>
      </w:r>
      <w:r w:rsidRPr="009703A2">
        <w:rPr>
          <w:rFonts w:asciiTheme="minorHAnsi" w:hAnsiTheme="minorHAnsi" w:cstheme="minorHAnsi"/>
          <w:spacing w:val="-27"/>
        </w:rPr>
        <w:t xml:space="preserve"> </w:t>
      </w:r>
      <w:r w:rsidRPr="009703A2">
        <w:rPr>
          <w:rFonts w:asciiTheme="minorHAnsi" w:hAnsiTheme="minorHAnsi" w:cstheme="minorHAnsi"/>
        </w:rPr>
        <w:t>the</w:t>
      </w:r>
      <w:r w:rsidRPr="009703A2">
        <w:rPr>
          <w:rFonts w:asciiTheme="minorHAnsi" w:hAnsiTheme="minorHAnsi" w:cstheme="minorHAnsi"/>
          <w:spacing w:val="-26"/>
        </w:rPr>
        <w:t xml:space="preserve"> </w:t>
      </w:r>
      <w:r w:rsidRPr="009703A2">
        <w:rPr>
          <w:rFonts w:asciiTheme="minorHAnsi" w:hAnsiTheme="minorHAnsi" w:cstheme="minorHAnsi"/>
        </w:rPr>
        <w:t>proposal documents</w:t>
      </w:r>
      <w:r w:rsidRPr="009703A2">
        <w:rPr>
          <w:rFonts w:asciiTheme="minorHAnsi" w:hAnsiTheme="minorHAnsi" w:cstheme="minorHAnsi"/>
          <w:spacing w:val="-21"/>
        </w:rPr>
        <w:t xml:space="preserve"> </w:t>
      </w:r>
      <w:r w:rsidRPr="009703A2">
        <w:rPr>
          <w:rFonts w:asciiTheme="minorHAnsi" w:hAnsiTheme="minorHAnsi" w:cstheme="minorHAnsi"/>
        </w:rPr>
        <w:t>and</w:t>
      </w:r>
      <w:r w:rsidRPr="009703A2">
        <w:rPr>
          <w:rFonts w:asciiTheme="minorHAnsi" w:hAnsiTheme="minorHAnsi" w:cstheme="minorHAnsi"/>
          <w:spacing w:val="-21"/>
        </w:rPr>
        <w:t xml:space="preserve"> </w:t>
      </w:r>
      <w:r w:rsidRPr="009703A2">
        <w:rPr>
          <w:rFonts w:asciiTheme="minorHAnsi" w:hAnsiTheme="minorHAnsi" w:cstheme="minorHAnsi"/>
        </w:rPr>
        <w:t>to</w:t>
      </w:r>
      <w:r w:rsidRPr="009703A2">
        <w:rPr>
          <w:rFonts w:asciiTheme="minorHAnsi" w:hAnsiTheme="minorHAnsi" w:cstheme="minorHAnsi"/>
          <w:spacing w:val="-22"/>
        </w:rPr>
        <w:t xml:space="preserve"> </w:t>
      </w:r>
      <w:r w:rsidRPr="009703A2">
        <w:rPr>
          <w:rFonts w:asciiTheme="minorHAnsi" w:hAnsiTheme="minorHAnsi" w:cstheme="minorHAnsi"/>
        </w:rPr>
        <w:t>make</w:t>
      </w:r>
      <w:r w:rsidRPr="009703A2">
        <w:rPr>
          <w:rFonts w:asciiTheme="minorHAnsi" w:hAnsiTheme="minorHAnsi" w:cstheme="minorHAnsi"/>
          <w:spacing w:val="-17"/>
        </w:rPr>
        <w:t xml:space="preserve"> </w:t>
      </w:r>
      <w:r w:rsidR="00EF4FDA" w:rsidRPr="009703A2">
        <w:rPr>
          <w:rFonts w:asciiTheme="minorHAnsi" w:hAnsiTheme="minorHAnsi" w:cstheme="minorHAnsi"/>
        </w:rPr>
        <w:t>non-fundamental</w:t>
      </w:r>
      <w:r w:rsidRPr="009703A2">
        <w:rPr>
          <w:rFonts w:asciiTheme="minorHAnsi" w:hAnsiTheme="minorHAnsi" w:cstheme="minorHAnsi"/>
          <w:spacing w:val="-20"/>
        </w:rPr>
        <w:t xml:space="preserve"> </w:t>
      </w:r>
      <w:r w:rsidR="00EF4FDA" w:rsidRPr="009703A2">
        <w:rPr>
          <w:rFonts w:asciiTheme="minorHAnsi" w:hAnsiTheme="minorHAnsi" w:cstheme="minorHAnsi"/>
        </w:rPr>
        <w:t>revisions to</w:t>
      </w:r>
      <w:r w:rsidRPr="009703A2">
        <w:rPr>
          <w:rFonts w:asciiTheme="minorHAnsi" w:hAnsiTheme="minorHAnsi" w:cstheme="minorHAnsi"/>
          <w:spacing w:val="-12"/>
        </w:rPr>
        <w:t xml:space="preserve"> </w:t>
      </w:r>
      <w:r w:rsidRPr="009703A2">
        <w:rPr>
          <w:rFonts w:asciiTheme="minorHAnsi" w:hAnsiTheme="minorHAnsi" w:cstheme="minorHAnsi"/>
        </w:rPr>
        <w:t>the</w:t>
      </w:r>
      <w:r w:rsidRPr="009703A2">
        <w:rPr>
          <w:rFonts w:asciiTheme="minorHAnsi" w:hAnsiTheme="minorHAnsi" w:cstheme="minorHAnsi"/>
          <w:spacing w:val="-15"/>
        </w:rPr>
        <w:t xml:space="preserve"> </w:t>
      </w:r>
      <w:r w:rsidRPr="009703A2">
        <w:rPr>
          <w:rFonts w:asciiTheme="minorHAnsi" w:hAnsiTheme="minorHAnsi" w:cstheme="minorHAnsi"/>
        </w:rPr>
        <w:t>award</w:t>
      </w:r>
      <w:r w:rsidRPr="009703A2">
        <w:rPr>
          <w:rFonts w:asciiTheme="minorHAnsi" w:hAnsiTheme="minorHAnsi" w:cstheme="minorHAnsi"/>
          <w:spacing w:val="-13"/>
        </w:rPr>
        <w:t xml:space="preserve"> </w:t>
      </w:r>
      <w:r w:rsidRPr="009703A2">
        <w:rPr>
          <w:rFonts w:asciiTheme="minorHAnsi" w:hAnsiTheme="minorHAnsi" w:cstheme="minorHAnsi"/>
        </w:rPr>
        <w:t>if</w:t>
      </w:r>
      <w:r w:rsidRPr="009703A2">
        <w:rPr>
          <w:rFonts w:asciiTheme="minorHAnsi" w:hAnsiTheme="minorHAnsi" w:cstheme="minorHAnsi"/>
          <w:spacing w:val="-12"/>
        </w:rPr>
        <w:t xml:space="preserve"> </w:t>
      </w:r>
      <w:r w:rsidRPr="009703A2">
        <w:rPr>
          <w:rFonts w:asciiTheme="minorHAnsi" w:hAnsiTheme="minorHAnsi" w:cstheme="minorHAnsi"/>
        </w:rPr>
        <w:t>such</w:t>
      </w:r>
      <w:r w:rsidRPr="009703A2">
        <w:rPr>
          <w:rFonts w:asciiTheme="minorHAnsi" w:hAnsiTheme="minorHAnsi" w:cstheme="minorHAnsi"/>
          <w:spacing w:val="-11"/>
        </w:rPr>
        <w:t xml:space="preserve"> </w:t>
      </w:r>
      <w:r w:rsidRPr="009703A2">
        <w:rPr>
          <w:rFonts w:asciiTheme="minorHAnsi" w:hAnsiTheme="minorHAnsi" w:cstheme="minorHAnsi"/>
        </w:rPr>
        <w:t>revisions</w:t>
      </w:r>
      <w:r w:rsidRPr="009703A2">
        <w:rPr>
          <w:rFonts w:asciiTheme="minorHAnsi" w:hAnsiTheme="minorHAnsi" w:cstheme="minorHAnsi"/>
          <w:spacing w:val="-13"/>
        </w:rPr>
        <w:t xml:space="preserve"> </w:t>
      </w:r>
      <w:r w:rsidRPr="009703A2">
        <w:rPr>
          <w:rFonts w:asciiTheme="minorHAnsi" w:hAnsiTheme="minorHAnsi" w:cstheme="minorHAnsi"/>
        </w:rPr>
        <w:t>will</w:t>
      </w:r>
      <w:r w:rsidRPr="009703A2">
        <w:rPr>
          <w:rFonts w:asciiTheme="minorHAnsi" w:hAnsiTheme="minorHAnsi" w:cstheme="minorHAnsi"/>
          <w:spacing w:val="-13"/>
        </w:rPr>
        <w:t xml:space="preserve"> </w:t>
      </w:r>
      <w:r w:rsidRPr="009703A2">
        <w:rPr>
          <w:rFonts w:asciiTheme="minorHAnsi" w:hAnsiTheme="minorHAnsi" w:cstheme="minorHAnsi"/>
        </w:rPr>
        <w:t>be in the interest of our programs. Bidders are strongly encouraged to submit their best offers, as NHSRC may not exercise its right to conduct any</w:t>
      </w:r>
      <w:r w:rsidRPr="009703A2">
        <w:rPr>
          <w:rFonts w:asciiTheme="minorHAnsi" w:hAnsiTheme="minorHAnsi" w:cstheme="minorHAnsi"/>
          <w:spacing w:val="-28"/>
        </w:rPr>
        <w:t xml:space="preserve"> </w:t>
      </w:r>
      <w:r w:rsidRPr="009703A2">
        <w:rPr>
          <w:rFonts w:asciiTheme="minorHAnsi" w:hAnsiTheme="minorHAnsi" w:cstheme="minorHAnsi"/>
        </w:rPr>
        <w:t>negotiations.</w:t>
      </w:r>
    </w:p>
    <w:p w14:paraId="3D5FD92F" w14:textId="77777777" w:rsidR="0046643C" w:rsidRPr="009703A2" w:rsidRDefault="0046643C" w:rsidP="00F35C30">
      <w:pPr>
        <w:pStyle w:val="ListParagraph"/>
        <w:numPr>
          <w:ilvl w:val="0"/>
          <w:numId w:val="11"/>
        </w:numPr>
        <w:tabs>
          <w:tab w:val="left" w:pos="861"/>
          <w:tab w:val="left" w:pos="862"/>
        </w:tabs>
        <w:ind w:left="142" w:firstLine="0"/>
        <w:rPr>
          <w:rFonts w:asciiTheme="minorHAnsi" w:hAnsiTheme="minorHAnsi" w:cstheme="minorHAnsi"/>
          <w:b/>
          <w:color w:val="235FA6"/>
          <w:sz w:val="24"/>
          <w:szCs w:val="24"/>
        </w:rPr>
      </w:pPr>
      <w:r w:rsidRPr="009703A2">
        <w:rPr>
          <w:rFonts w:asciiTheme="minorHAnsi" w:hAnsiTheme="minorHAnsi" w:cstheme="minorHAnsi"/>
          <w:b/>
          <w:color w:val="235FA6"/>
          <w:sz w:val="24"/>
          <w:szCs w:val="24"/>
        </w:rPr>
        <w:t>Payment Terms</w:t>
      </w:r>
    </w:p>
    <w:p w14:paraId="3DB83D1E" w14:textId="77777777" w:rsidR="0046643C" w:rsidRPr="009703A2" w:rsidRDefault="0046643C" w:rsidP="00F35C30">
      <w:pPr>
        <w:pStyle w:val="BodyText"/>
        <w:ind w:left="142"/>
        <w:rPr>
          <w:rFonts w:asciiTheme="minorHAnsi" w:hAnsiTheme="minorHAnsi" w:cstheme="minorHAnsi"/>
          <w:b/>
        </w:rPr>
      </w:pPr>
    </w:p>
    <w:tbl>
      <w:tblPr>
        <w:tblStyle w:val="GridTable1Light-Accent1"/>
        <w:tblW w:w="0" w:type="auto"/>
        <w:tblInd w:w="392" w:type="dxa"/>
        <w:tblLayout w:type="fixed"/>
        <w:tblLook w:val="01E0" w:firstRow="1" w:lastRow="1" w:firstColumn="1" w:lastColumn="1" w:noHBand="0" w:noVBand="0"/>
      </w:tblPr>
      <w:tblGrid>
        <w:gridCol w:w="992"/>
        <w:gridCol w:w="5387"/>
        <w:gridCol w:w="2551"/>
      </w:tblGrid>
      <w:tr w:rsidR="0046643C" w:rsidRPr="009703A2" w14:paraId="14186C74" w14:textId="77777777" w:rsidTr="0001453C">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92" w:type="dxa"/>
          </w:tcPr>
          <w:p w14:paraId="01C6BADF" w14:textId="41AEF508" w:rsidR="0046643C" w:rsidRPr="009703A2" w:rsidRDefault="0046643C" w:rsidP="00F35C30">
            <w:pPr>
              <w:pStyle w:val="TableParagraph"/>
              <w:spacing w:line="360" w:lineRule="auto"/>
              <w:ind w:left="142" w:right="-103"/>
              <w:rPr>
                <w:rFonts w:asciiTheme="minorHAnsi" w:hAnsiTheme="minorHAnsi" w:cstheme="minorHAnsi"/>
                <w:b w:val="0"/>
                <w:sz w:val="24"/>
                <w:szCs w:val="24"/>
              </w:rPr>
            </w:pPr>
            <w:r w:rsidRPr="009703A2">
              <w:rPr>
                <w:rFonts w:asciiTheme="minorHAnsi" w:hAnsiTheme="minorHAnsi" w:cstheme="minorHAnsi"/>
                <w:sz w:val="24"/>
                <w:szCs w:val="24"/>
              </w:rPr>
              <w:t>S. No.</w:t>
            </w:r>
          </w:p>
        </w:tc>
        <w:tc>
          <w:tcPr>
            <w:tcW w:w="5387" w:type="dxa"/>
          </w:tcPr>
          <w:p w14:paraId="3FFBA1CD" w14:textId="77777777" w:rsidR="0046643C" w:rsidRPr="009703A2" w:rsidRDefault="0046643C" w:rsidP="00F35C30">
            <w:pPr>
              <w:pStyle w:val="TableParagraph"/>
              <w:ind w:left="14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4"/>
              </w:rPr>
            </w:pPr>
            <w:r w:rsidRPr="009703A2">
              <w:rPr>
                <w:rFonts w:asciiTheme="minorHAnsi" w:hAnsiTheme="minorHAnsi" w:cstheme="minorHAnsi"/>
                <w:sz w:val="24"/>
                <w:szCs w:val="24"/>
              </w:rPr>
              <w:t>Milestone</w:t>
            </w:r>
          </w:p>
        </w:tc>
        <w:tc>
          <w:tcPr>
            <w:cnfStyle w:val="000100000000" w:firstRow="0" w:lastRow="0" w:firstColumn="0" w:lastColumn="1" w:oddVBand="0" w:evenVBand="0" w:oddHBand="0" w:evenHBand="0" w:firstRowFirstColumn="0" w:firstRowLastColumn="0" w:lastRowFirstColumn="0" w:lastRowLastColumn="0"/>
            <w:tcW w:w="2551" w:type="dxa"/>
          </w:tcPr>
          <w:p w14:paraId="337B166F" w14:textId="6F0370F5" w:rsidR="0046643C" w:rsidRPr="009703A2" w:rsidRDefault="0046643C" w:rsidP="00F35C30">
            <w:pPr>
              <w:pStyle w:val="TableParagraph"/>
              <w:spacing w:line="360" w:lineRule="auto"/>
              <w:ind w:left="142" w:right="600"/>
              <w:jc w:val="center"/>
              <w:rPr>
                <w:rFonts w:asciiTheme="minorHAnsi" w:hAnsiTheme="minorHAnsi" w:cstheme="minorHAnsi"/>
                <w:b w:val="0"/>
                <w:sz w:val="24"/>
                <w:szCs w:val="24"/>
              </w:rPr>
            </w:pPr>
            <w:r w:rsidRPr="009703A2">
              <w:rPr>
                <w:rFonts w:asciiTheme="minorHAnsi" w:hAnsiTheme="minorHAnsi" w:cstheme="minorHAnsi"/>
                <w:sz w:val="24"/>
                <w:szCs w:val="24"/>
              </w:rPr>
              <w:t>Payment</w:t>
            </w:r>
            <w:r w:rsidR="0001453C">
              <w:rPr>
                <w:rFonts w:asciiTheme="minorHAnsi" w:hAnsiTheme="minorHAnsi" w:cstheme="minorHAnsi"/>
                <w:b w:val="0"/>
                <w:sz w:val="24"/>
                <w:szCs w:val="24"/>
              </w:rPr>
              <w:t xml:space="preserve"> </w:t>
            </w:r>
            <w:r w:rsidR="0001453C" w:rsidRPr="0001453C">
              <w:rPr>
                <w:rFonts w:asciiTheme="minorHAnsi" w:hAnsiTheme="minorHAnsi" w:cstheme="minorHAnsi"/>
                <w:bCs w:val="0"/>
                <w:sz w:val="24"/>
                <w:szCs w:val="24"/>
              </w:rPr>
              <w:t>terms</w:t>
            </w:r>
          </w:p>
        </w:tc>
      </w:tr>
      <w:tr w:rsidR="0046643C" w:rsidRPr="009703A2" w14:paraId="6EBCFC75" w14:textId="77777777" w:rsidTr="0001453C">
        <w:trPr>
          <w:trHeight w:val="412"/>
        </w:trPr>
        <w:tc>
          <w:tcPr>
            <w:cnfStyle w:val="001000000000" w:firstRow="0" w:lastRow="0" w:firstColumn="1" w:lastColumn="0" w:oddVBand="0" w:evenVBand="0" w:oddHBand="0" w:evenHBand="0" w:firstRowFirstColumn="0" w:firstRowLastColumn="0" w:lastRowFirstColumn="0" w:lastRowLastColumn="0"/>
            <w:tcW w:w="992" w:type="dxa"/>
          </w:tcPr>
          <w:p w14:paraId="0805669A" w14:textId="5AB1BF21" w:rsidR="0046643C" w:rsidRPr="009703A2" w:rsidRDefault="00AF2C7E" w:rsidP="00F35C30">
            <w:pPr>
              <w:pStyle w:val="TableParagraph"/>
              <w:ind w:left="142"/>
              <w:rPr>
                <w:rFonts w:asciiTheme="minorHAnsi" w:hAnsiTheme="minorHAnsi" w:cstheme="minorHAnsi"/>
                <w:sz w:val="24"/>
                <w:szCs w:val="24"/>
              </w:rPr>
            </w:pPr>
            <w:r>
              <w:rPr>
                <w:rFonts w:asciiTheme="minorHAnsi" w:hAnsiTheme="minorHAnsi" w:cstheme="minorHAnsi"/>
                <w:sz w:val="24"/>
                <w:szCs w:val="24"/>
              </w:rPr>
              <w:t>1.</w:t>
            </w:r>
          </w:p>
        </w:tc>
        <w:tc>
          <w:tcPr>
            <w:tcW w:w="5387" w:type="dxa"/>
          </w:tcPr>
          <w:p w14:paraId="523DC7DC" w14:textId="5016C377" w:rsidR="0046643C" w:rsidRPr="009703A2" w:rsidRDefault="00AF2C7E" w:rsidP="00F35C30">
            <w:pPr>
              <w:pStyle w:val="TableParagraph"/>
              <w:ind w:left="1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Quarterly</w:t>
            </w:r>
          </w:p>
        </w:tc>
        <w:tc>
          <w:tcPr>
            <w:cnfStyle w:val="000100000000" w:firstRow="0" w:lastRow="0" w:firstColumn="0" w:lastColumn="1" w:oddVBand="0" w:evenVBand="0" w:oddHBand="0" w:evenHBand="0" w:firstRowFirstColumn="0" w:firstRowLastColumn="0" w:lastRowFirstColumn="0" w:lastRowLastColumn="0"/>
            <w:tcW w:w="2551" w:type="dxa"/>
          </w:tcPr>
          <w:p w14:paraId="27291951" w14:textId="5D36FC12" w:rsidR="0046643C" w:rsidRPr="009703A2" w:rsidRDefault="0001453C" w:rsidP="00F35C30">
            <w:pPr>
              <w:pStyle w:val="TableParagraph"/>
              <w:ind w:left="142"/>
              <w:jc w:val="center"/>
              <w:rPr>
                <w:rFonts w:asciiTheme="minorHAnsi" w:hAnsiTheme="minorHAnsi" w:cstheme="minorHAnsi"/>
                <w:sz w:val="24"/>
                <w:szCs w:val="24"/>
              </w:rPr>
            </w:pPr>
            <w:r>
              <w:rPr>
                <w:rFonts w:asciiTheme="minorHAnsi" w:hAnsiTheme="minorHAnsi" w:cstheme="minorHAnsi"/>
                <w:sz w:val="24"/>
                <w:szCs w:val="24"/>
              </w:rPr>
              <w:t>On Pro rata</w:t>
            </w:r>
          </w:p>
        </w:tc>
      </w:tr>
      <w:tr w:rsidR="0046643C" w:rsidRPr="009703A2" w14:paraId="4AFB2DE0" w14:textId="77777777" w:rsidTr="0001453C">
        <w:trPr>
          <w:cnfStyle w:val="010000000000" w:firstRow="0" w:lastRow="1" w:firstColumn="0" w:lastColumn="0" w:oddVBand="0" w:evenVBand="0" w:oddHBand="0"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992" w:type="dxa"/>
          </w:tcPr>
          <w:p w14:paraId="632E1202" w14:textId="369C571E" w:rsidR="0046643C" w:rsidRPr="009703A2" w:rsidRDefault="0046643C" w:rsidP="00F35C30">
            <w:pPr>
              <w:pStyle w:val="TableParagraph"/>
              <w:spacing w:before="2"/>
              <w:ind w:left="142"/>
              <w:rPr>
                <w:rFonts w:asciiTheme="minorHAnsi" w:hAnsiTheme="minorHAnsi" w:cstheme="minorHAnsi"/>
                <w:sz w:val="24"/>
                <w:szCs w:val="24"/>
              </w:rPr>
            </w:pPr>
          </w:p>
        </w:tc>
        <w:tc>
          <w:tcPr>
            <w:tcW w:w="5387" w:type="dxa"/>
          </w:tcPr>
          <w:p w14:paraId="7975BA27" w14:textId="23380173" w:rsidR="0046643C" w:rsidRPr="009703A2" w:rsidRDefault="0046643C" w:rsidP="00F35C30">
            <w:pPr>
              <w:pStyle w:val="TableParagraph"/>
              <w:spacing w:before="2"/>
              <w:ind w:left="14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2551" w:type="dxa"/>
          </w:tcPr>
          <w:p w14:paraId="34736BCC" w14:textId="0655C375" w:rsidR="0046643C" w:rsidRPr="009703A2" w:rsidRDefault="0046643C" w:rsidP="00F35C30">
            <w:pPr>
              <w:pStyle w:val="TableParagraph"/>
              <w:spacing w:before="2"/>
              <w:ind w:left="142"/>
              <w:jc w:val="center"/>
              <w:rPr>
                <w:rFonts w:asciiTheme="minorHAnsi" w:hAnsiTheme="minorHAnsi" w:cstheme="minorHAnsi"/>
                <w:sz w:val="24"/>
                <w:szCs w:val="24"/>
              </w:rPr>
            </w:pPr>
          </w:p>
        </w:tc>
      </w:tr>
    </w:tbl>
    <w:p w14:paraId="54407D89" w14:textId="6C9F2618" w:rsidR="0046643C" w:rsidRDefault="0046643C" w:rsidP="00F35C30">
      <w:pPr>
        <w:pStyle w:val="BodyText"/>
        <w:spacing w:before="1"/>
        <w:ind w:left="142"/>
        <w:rPr>
          <w:rFonts w:asciiTheme="minorHAnsi" w:hAnsiTheme="minorHAnsi" w:cstheme="minorHAnsi"/>
          <w:b/>
        </w:rPr>
      </w:pPr>
    </w:p>
    <w:p w14:paraId="30856952" w14:textId="09263959" w:rsidR="009703A2" w:rsidRDefault="009703A2" w:rsidP="00F35C30">
      <w:pPr>
        <w:pStyle w:val="BodyText"/>
        <w:spacing w:before="1"/>
        <w:ind w:left="142"/>
        <w:rPr>
          <w:rFonts w:asciiTheme="minorHAnsi" w:hAnsiTheme="minorHAnsi" w:cstheme="minorHAnsi"/>
          <w:b/>
        </w:rPr>
      </w:pPr>
    </w:p>
    <w:p w14:paraId="1A72B48C" w14:textId="3D850E97" w:rsidR="009703A2" w:rsidRDefault="009703A2" w:rsidP="00F35C30">
      <w:pPr>
        <w:pStyle w:val="BodyText"/>
        <w:spacing w:before="1"/>
        <w:ind w:left="142"/>
        <w:rPr>
          <w:rFonts w:asciiTheme="minorHAnsi" w:hAnsiTheme="minorHAnsi" w:cstheme="minorHAnsi"/>
          <w:b/>
        </w:rPr>
      </w:pPr>
    </w:p>
    <w:p w14:paraId="348D8562" w14:textId="77777777" w:rsidR="009703A2" w:rsidRPr="009703A2" w:rsidRDefault="009703A2" w:rsidP="00F35C30">
      <w:pPr>
        <w:pStyle w:val="BodyText"/>
        <w:spacing w:before="1"/>
        <w:ind w:left="142"/>
        <w:rPr>
          <w:rFonts w:asciiTheme="minorHAnsi" w:hAnsiTheme="minorHAnsi" w:cstheme="minorHAnsi"/>
          <w:b/>
        </w:rPr>
      </w:pPr>
    </w:p>
    <w:p w14:paraId="491CD5FF" w14:textId="77777777" w:rsidR="0046643C" w:rsidRPr="009703A2" w:rsidRDefault="0046643C" w:rsidP="00F35C30">
      <w:pPr>
        <w:pStyle w:val="ListParagraph"/>
        <w:numPr>
          <w:ilvl w:val="0"/>
          <w:numId w:val="11"/>
        </w:numPr>
        <w:tabs>
          <w:tab w:val="left" w:pos="861"/>
          <w:tab w:val="left" w:pos="862"/>
        </w:tabs>
        <w:ind w:left="142" w:firstLine="0"/>
        <w:rPr>
          <w:rFonts w:asciiTheme="minorHAnsi" w:hAnsiTheme="minorHAnsi" w:cstheme="minorHAnsi"/>
          <w:b/>
          <w:color w:val="235FA6"/>
          <w:sz w:val="24"/>
          <w:szCs w:val="24"/>
        </w:rPr>
      </w:pPr>
      <w:r w:rsidRPr="009703A2">
        <w:rPr>
          <w:rFonts w:asciiTheme="minorHAnsi" w:hAnsiTheme="minorHAnsi" w:cstheme="minorHAnsi"/>
          <w:b/>
          <w:color w:val="235FA6"/>
          <w:sz w:val="24"/>
          <w:szCs w:val="24"/>
        </w:rPr>
        <w:lastRenderedPageBreak/>
        <w:t>Termination of Contract</w:t>
      </w:r>
    </w:p>
    <w:p w14:paraId="2F37ACBE" w14:textId="63EA0602" w:rsidR="0046643C" w:rsidRPr="009703A2" w:rsidRDefault="0046643C" w:rsidP="00F35C30">
      <w:pPr>
        <w:pStyle w:val="BodyText"/>
        <w:spacing w:before="81" w:line="360" w:lineRule="auto"/>
        <w:ind w:left="142" w:right="82"/>
        <w:jc w:val="both"/>
        <w:rPr>
          <w:rFonts w:asciiTheme="minorHAnsi" w:hAnsiTheme="minorHAnsi" w:cstheme="minorHAnsi"/>
        </w:rPr>
      </w:pPr>
      <w:r w:rsidRPr="009703A2">
        <w:rPr>
          <w:rFonts w:asciiTheme="minorHAnsi" w:hAnsiTheme="minorHAnsi" w:cstheme="minorHAnsi"/>
        </w:rPr>
        <w:t xml:space="preserve">If the client for any </w:t>
      </w:r>
      <w:r w:rsidR="00EF4FDA" w:rsidRPr="009703A2">
        <w:rPr>
          <w:rFonts w:asciiTheme="minorHAnsi" w:hAnsiTheme="minorHAnsi" w:cstheme="minorHAnsi"/>
        </w:rPr>
        <w:t>reason</w:t>
      </w:r>
      <w:r w:rsidRPr="009703A2">
        <w:rPr>
          <w:rFonts w:asciiTheme="minorHAnsi" w:hAnsiTheme="minorHAnsi" w:cstheme="minorHAnsi"/>
        </w:rPr>
        <w:t xml:space="preserve"> whatsoever decides to terminate the contract, </w:t>
      </w:r>
      <w:r w:rsidRPr="009703A2">
        <w:rPr>
          <w:rFonts w:asciiTheme="minorHAnsi" w:hAnsiTheme="minorHAnsi" w:cstheme="minorHAnsi"/>
          <w:b/>
        </w:rPr>
        <w:t xml:space="preserve">a written notice of termination to the firm shall be given with a notice period of 30 days. </w:t>
      </w:r>
      <w:r w:rsidRPr="009703A2">
        <w:rPr>
          <w:rFonts w:asciiTheme="minorHAnsi" w:hAnsiTheme="minorHAnsi" w:cstheme="minorHAnsi"/>
        </w:rPr>
        <w:t xml:space="preserve">Fees for the work done </w:t>
      </w:r>
      <w:r w:rsidR="00EF4FDA" w:rsidRPr="009703A2">
        <w:rPr>
          <w:rFonts w:asciiTheme="minorHAnsi" w:hAnsiTheme="minorHAnsi" w:cstheme="minorHAnsi"/>
        </w:rPr>
        <w:t>approved till</w:t>
      </w:r>
      <w:r w:rsidRPr="009703A2">
        <w:rPr>
          <w:rFonts w:asciiTheme="minorHAnsi" w:hAnsiTheme="minorHAnsi" w:cstheme="minorHAnsi"/>
        </w:rPr>
        <w:t xml:space="preserve"> the time of termination shall be made as mutually decided</w:t>
      </w:r>
      <w:r w:rsidRPr="009703A2">
        <w:rPr>
          <w:rFonts w:asciiTheme="minorHAnsi" w:hAnsiTheme="minorHAnsi" w:cstheme="minorHAnsi"/>
          <w:spacing w:val="-15"/>
        </w:rPr>
        <w:t xml:space="preserve"> </w:t>
      </w:r>
      <w:r w:rsidRPr="009703A2">
        <w:rPr>
          <w:rFonts w:asciiTheme="minorHAnsi" w:hAnsiTheme="minorHAnsi" w:cstheme="minorHAnsi"/>
        </w:rPr>
        <w:t>between</w:t>
      </w:r>
      <w:r w:rsidRPr="009703A2">
        <w:rPr>
          <w:rFonts w:asciiTheme="minorHAnsi" w:hAnsiTheme="minorHAnsi" w:cstheme="minorHAnsi"/>
          <w:spacing w:val="-15"/>
        </w:rPr>
        <w:t xml:space="preserve"> </w:t>
      </w:r>
      <w:r w:rsidR="00EF4FDA" w:rsidRPr="009703A2">
        <w:rPr>
          <w:rFonts w:asciiTheme="minorHAnsi" w:hAnsiTheme="minorHAnsi" w:cstheme="minorHAnsi"/>
          <w:spacing w:val="-15"/>
        </w:rPr>
        <w:t xml:space="preserve">the </w:t>
      </w:r>
      <w:r w:rsidRPr="009703A2">
        <w:rPr>
          <w:rFonts w:asciiTheme="minorHAnsi" w:hAnsiTheme="minorHAnsi" w:cstheme="minorHAnsi"/>
        </w:rPr>
        <w:t>client</w:t>
      </w:r>
      <w:r w:rsidRPr="009703A2">
        <w:rPr>
          <w:rFonts w:asciiTheme="minorHAnsi" w:hAnsiTheme="minorHAnsi" w:cstheme="minorHAnsi"/>
          <w:spacing w:val="-17"/>
        </w:rPr>
        <w:t xml:space="preserve"> </w:t>
      </w:r>
      <w:r w:rsidRPr="009703A2">
        <w:rPr>
          <w:rFonts w:asciiTheme="minorHAnsi" w:hAnsiTheme="minorHAnsi" w:cstheme="minorHAnsi"/>
        </w:rPr>
        <w:t>and</w:t>
      </w:r>
      <w:r w:rsidRPr="009703A2">
        <w:rPr>
          <w:rFonts w:asciiTheme="minorHAnsi" w:hAnsiTheme="minorHAnsi" w:cstheme="minorHAnsi"/>
          <w:spacing w:val="-15"/>
        </w:rPr>
        <w:t xml:space="preserve"> </w:t>
      </w:r>
      <w:r w:rsidRPr="009703A2">
        <w:rPr>
          <w:rFonts w:asciiTheme="minorHAnsi" w:hAnsiTheme="minorHAnsi" w:cstheme="minorHAnsi"/>
        </w:rPr>
        <w:t>the</w:t>
      </w:r>
      <w:r w:rsidRPr="009703A2">
        <w:rPr>
          <w:rFonts w:asciiTheme="minorHAnsi" w:hAnsiTheme="minorHAnsi" w:cstheme="minorHAnsi"/>
          <w:spacing w:val="-18"/>
        </w:rPr>
        <w:t xml:space="preserve"> </w:t>
      </w:r>
      <w:r w:rsidRPr="009703A2">
        <w:rPr>
          <w:rFonts w:asciiTheme="minorHAnsi" w:hAnsiTheme="minorHAnsi" w:cstheme="minorHAnsi"/>
        </w:rPr>
        <w:t>firm.</w:t>
      </w:r>
      <w:r w:rsidRPr="009703A2">
        <w:rPr>
          <w:rFonts w:asciiTheme="minorHAnsi" w:hAnsiTheme="minorHAnsi" w:cstheme="minorHAnsi"/>
          <w:spacing w:val="-14"/>
        </w:rPr>
        <w:t xml:space="preserve"> </w:t>
      </w:r>
      <w:r w:rsidRPr="009703A2">
        <w:rPr>
          <w:rFonts w:asciiTheme="minorHAnsi" w:hAnsiTheme="minorHAnsi" w:cstheme="minorHAnsi"/>
        </w:rPr>
        <w:t>If</w:t>
      </w:r>
      <w:r w:rsidRPr="009703A2">
        <w:rPr>
          <w:rFonts w:asciiTheme="minorHAnsi" w:hAnsiTheme="minorHAnsi" w:cstheme="minorHAnsi"/>
          <w:spacing w:val="-18"/>
        </w:rPr>
        <w:t xml:space="preserve"> </w:t>
      </w:r>
      <w:r w:rsidRPr="009703A2">
        <w:rPr>
          <w:rFonts w:asciiTheme="minorHAnsi" w:hAnsiTheme="minorHAnsi" w:cstheme="minorHAnsi"/>
        </w:rPr>
        <w:t>the</w:t>
      </w:r>
      <w:r w:rsidRPr="009703A2">
        <w:rPr>
          <w:rFonts w:asciiTheme="minorHAnsi" w:hAnsiTheme="minorHAnsi" w:cstheme="minorHAnsi"/>
          <w:spacing w:val="-14"/>
        </w:rPr>
        <w:t xml:space="preserve"> </w:t>
      </w:r>
      <w:r w:rsidRPr="009703A2">
        <w:rPr>
          <w:rFonts w:asciiTheme="minorHAnsi" w:hAnsiTheme="minorHAnsi" w:cstheme="minorHAnsi"/>
        </w:rPr>
        <w:t>contract</w:t>
      </w:r>
      <w:r w:rsidRPr="009703A2">
        <w:rPr>
          <w:rFonts w:asciiTheme="minorHAnsi" w:hAnsiTheme="minorHAnsi" w:cstheme="minorHAnsi"/>
          <w:spacing w:val="-23"/>
        </w:rPr>
        <w:t xml:space="preserve"> </w:t>
      </w:r>
      <w:r w:rsidRPr="009703A2">
        <w:rPr>
          <w:rFonts w:asciiTheme="minorHAnsi" w:hAnsiTheme="minorHAnsi" w:cstheme="minorHAnsi"/>
        </w:rPr>
        <w:t>is</w:t>
      </w:r>
      <w:r w:rsidRPr="009703A2">
        <w:rPr>
          <w:rFonts w:asciiTheme="minorHAnsi" w:hAnsiTheme="minorHAnsi" w:cstheme="minorHAnsi"/>
          <w:spacing w:val="-26"/>
        </w:rPr>
        <w:t xml:space="preserve"> </w:t>
      </w:r>
      <w:r w:rsidRPr="009703A2">
        <w:rPr>
          <w:rFonts w:asciiTheme="minorHAnsi" w:hAnsiTheme="minorHAnsi" w:cstheme="minorHAnsi"/>
        </w:rPr>
        <w:t>terminated</w:t>
      </w:r>
      <w:r w:rsidRPr="009703A2">
        <w:rPr>
          <w:rFonts w:asciiTheme="minorHAnsi" w:hAnsiTheme="minorHAnsi" w:cstheme="minorHAnsi"/>
          <w:spacing w:val="-26"/>
        </w:rPr>
        <w:t xml:space="preserve"> </w:t>
      </w:r>
      <w:r w:rsidRPr="009703A2">
        <w:rPr>
          <w:rFonts w:asciiTheme="minorHAnsi" w:hAnsiTheme="minorHAnsi" w:cstheme="minorHAnsi"/>
        </w:rPr>
        <w:t>due</w:t>
      </w:r>
      <w:r w:rsidRPr="009703A2">
        <w:rPr>
          <w:rFonts w:asciiTheme="minorHAnsi" w:hAnsiTheme="minorHAnsi" w:cstheme="minorHAnsi"/>
          <w:spacing w:val="-25"/>
        </w:rPr>
        <w:t xml:space="preserve"> </w:t>
      </w:r>
      <w:r w:rsidRPr="009703A2">
        <w:rPr>
          <w:rFonts w:asciiTheme="minorHAnsi" w:hAnsiTheme="minorHAnsi" w:cstheme="minorHAnsi"/>
        </w:rPr>
        <w:t>to</w:t>
      </w:r>
      <w:r w:rsidRPr="009703A2">
        <w:rPr>
          <w:rFonts w:asciiTheme="minorHAnsi" w:hAnsiTheme="minorHAnsi" w:cstheme="minorHAnsi"/>
          <w:spacing w:val="-24"/>
        </w:rPr>
        <w:t xml:space="preserve"> </w:t>
      </w:r>
      <w:r w:rsidRPr="009703A2">
        <w:rPr>
          <w:rFonts w:asciiTheme="minorHAnsi" w:hAnsiTheme="minorHAnsi" w:cstheme="minorHAnsi"/>
        </w:rPr>
        <w:t xml:space="preserve">non-compliance of deliverables within </w:t>
      </w:r>
      <w:r w:rsidR="00EF4FDA" w:rsidRPr="009703A2">
        <w:rPr>
          <w:rFonts w:asciiTheme="minorHAnsi" w:hAnsiTheme="minorHAnsi" w:cstheme="minorHAnsi"/>
        </w:rPr>
        <w:t xml:space="preserve">the </w:t>
      </w:r>
      <w:r w:rsidRPr="009703A2">
        <w:rPr>
          <w:rFonts w:asciiTheme="minorHAnsi" w:hAnsiTheme="minorHAnsi" w:cstheme="minorHAnsi"/>
        </w:rPr>
        <w:t xml:space="preserve">prescribed time schedule, inferior quality of training and </w:t>
      </w:r>
      <w:r w:rsidRPr="009703A2">
        <w:rPr>
          <w:rFonts w:asciiTheme="minorHAnsi" w:hAnsiTheme="minorHAnsi" w:cstheme="minorHAnsi"/>
          <w:spacing w:val="-3"/>
        </w:rPr>
        <w:t xml:space="preserve">survey, </w:t>
      </w:r>
      <w:r w:rsidRPr="009703A2">
        <w:rPr>
          <w:rFonts w:asciiTheme="minorHAnsi" w:hAnsiTheme="minorHAnsi" w:cstheme="minorHAnsi"/>
        </w:rPr>
        <w:t xml:space="preserve">non-observance to instructions, violation of any condition of </w:t>
      </w:r>
      <w:r w:rsidRPr="009703A2">
        <w:rPr>
          <w:rFonts w:asciiTheme="minorHAnsi" w:hAnsiTheme="minorHAnsi" w:cstheme="minorHAnsi"/>
          <w:spacing w:val="-3"/>
        </w:rPr>
        <w:t xml:space="preserve">tender, </w:t>
      </w:r>
      <w:r w:rsidRPr="009703A2">
        <w:rPr>
          <w:rFonts w:asciiTheme="minorHAnsi" w:hAnsiTheme="minorHAnsi" w:cstheme="minorHAnsi"/>
        </w:rPr>
        <w:t>then a penalty of 10% of the total project cost shall be</w:t>
      </w:r>
      <w:r w:rsidRPr="009703A2">
        <w:rPr>
          <w:rFonts w:asciiTheme="minorHAnsi" w:hAnsiTheme="minorHAnsi" w:cstheme="minorHAnsi"/>
          <w:spacing w:val="-11"/>
        </w:rPr>
        <w:t xml:space="preserve"> </w:t>
      </w:r>
      <w:r w:rsidRPr="009703A2">
        <w:rPr>
          <w:rFonts w:asciiTheme="minorHAnsi" w:hAnsiTheme="minorHAnsi" w:cstheme="minorHAnsi"/>
        </w:rPr>
        <w:t>levied.</w:t>
      </w:r>
    </w:p>
    <w:p w14:paraId="05EAAF8C" w14:textId="77777777" w:rsidR="0046643C" w:rsidRPr="009703A2" w:rsidRDefault="0046643C" w:rsidP="0046643C">
      <w:pPr>
        <w:pStyle w:val="BodyText"/>
        <w:rPr>
          <w:rFonts w:asciiTheme="minorHAnsi" w:hAnsiTheme="minorHAnsi" w:cstheme="minorHAnsi"/>
        </w:rPr>
      </w:pPr>
    </w:p>
    <w:p w14:paraId="3FCA2D6D" w14:textId="77777777" w:rsidR="00F35C30" w:rsidRPr="009703A2" w:rsidRDefault="00F35C30" w:rsidP="0046643C">
      <w:pPr>
        <w:pStyle w:val="BodyText"/>
        <w:spacing w:before="10"/>
        <w:rPr>
          <w:rFonts w:asciiTheme="minorHAnsi" w:hAnsiTheme="minorHAnsi" w:cstheme="minorHAnsi"/>
        </w:rPr>
      </w:pPr>
    </w:p>
    <w:p w14:paraId="5EEBF929" w14:textId="77777777" w:rsidR="0046643C" w:rsidRPr="009703A2" w:rsidRDefault="0046643C" w:rsidP="00F35C30">
      <w:pPr>
        <w:pStyle w:val="ListParagraph"/>
        <w:numPr>
          <w:ilvl w:val="0"/>
          <w:numId w:val="11"/>
        </w:numPr>
        <w:tabs>
          <w:tab w:val="left" w:pos="861"/>
          <w:tab w:val="left" w:pos="862"/>
        </w:tabs>
        <w:ind w:hanging="642"/>
        <w:rPr>
          <w:rFonts w:asciiTheme="minorHAnsi" w:hAnsiTheme="minorHAnsi" w:cstheme="minorHAnsi"/>
          <w:b/>
          <w:color w:val="235FA6"/>
          <w:sz w:val="24"/>
          <w:szCs w:val="24"/>
        </w:rPr>
      </w:pPr>
      <w:r w:rsidRPr="009703A2">
        <w:rPr>
          <w:rFonts w:asciiTheme="minorHAnsi" w:hAnsiTheme="minorHAnsi" w:cstheme="minorHAnsi"/>
          <w:b/>
          <w:color w:val="235FA6"/>
          <w:sz w:val="24"/>
          <w:szCs w:val="24"/>
        </w:rPr>
        <w:t>Obligation of Agency</w:t>
      </w:r>
    </w:p>
    <w:p w14:paraId="1DC27409" w14:textId="77777777" w:rsidR="0046643C" w:rsidRPr="009703A2" w:rsidRDefault="0046643C" w:rsidP="0046643C">
      <w:pPr>
        <w:pStyle w:val="BodyText"/>
        <w:rPr>
          <w:rFonts w:asciiTheme="minorHAnsi" w:hAnsiTheme="minorHAnsi" w:cstheme="minorHAnsi"/>
          <w:b/>
        </w:rPr>
      </w:pPr>
    </w:p>
    <w:p w14:paraId="0150DF0D" w14:textId="3106DD55" w:rsidR="0046643C" w:rsidRPr="009703A2" w:rsidRDefault="0046643C" w:rsidP="00F35C30">
      <w:pPr>
        <w:pStyle w:val="BodyText"/>
        <w:spacing w:before="81" w:line="360" w:lineRule="auto"/>
        <w:ind w:left="220" w:right="82"/>
        <w:jc w:val="both"/>
        <w:rPr>
          <w:rFonts w:asciiTheme="minorHAnsi" w:hAnsiTheme="minorHAnsi" w:cstheme="minorHAnsi"/>
        </w:rPr>
      </w:pPr>
      <w:r w:rsidRPr="009703A2">
        <w:rPr>
          <w:rFonts w:asciiTheme="minorHAnsi" w:hAnsiTheme="minorHAnsi" w:cstheme="minorHAnsi"/>
        </w:rPr>
        <w:t>The Agency shall perform the Services and carry out their obligations hereunder with all due diligence, efficiency</w:t>
      </w:r>
      <w:r w:rsidR="00EF4FDA" w:rsidRPr="009703A2">
        <w:rPr>
          <w:rFonts w:asciiTheme="minorHAnsi" w:hAnsiTheme="minorHAnsi" w:cstheme="minorHAnsi"/>
        </w:rPr>
        <w:t>,</w:t>
      </w:r>
      <w:r w:rsidRPr="009703A2">
        <w:rPr>
          <w:rFonts w:asciiTheme="minorHAnsi" w:hAnsiTheme="minorHAnsi" w:cstheme="minorHAnsi"/>
        </w:rPr>
        <w:t xml:space="preserve"> and economy, in accordance with generally accepted professional standards and practices,</w:t>
      </w:r>
      <w:r w:rsidR="00EF4FDA" w:rsidRPr="009703A2">
        <w:rPr>
          <w:rFonts w:asciiTheme="minorHAnsi" w:hAnsiTheme="minorHAnsi" w:cstheme="minorHAnsi"/>
        </w:rPr>
        <w:t xml:space="preserve"> </w:t>
      </w:r>
      <w:r w:rsidRPr="009703A2">
        <w:rPr>
          <w:rFonts w:asciiTheme="minorHAnsi" w:hAnsiTheme="minorHAnsi" w:cstheme="minorHAnsi"/>
        </w:rPr>
        <w:t>and shall observe sound management practices, and employ appropriate technology and safe and effective equipment, machinery, materials</w:t>
      </w:r>
      <w:r w:rsidR="00EF4FDA" w:rsidRPr="009703A2">
        <w:rPr>
          <w:rFonts w:asciiTheme="minorHAnsi" w:hAnsiTheme="minorHAnsi" w:cstheme="minorHAnsi"/>
        </w:rPr>
        <w:t>,</w:t>
      </w:r>
      <w:r w:rsidRPr="009703A2">
        <w:rPr>
          <w:rFonts w:asciiTheme="minorHAnsi" w:hAnsiTheme="minorHAnsi" w:cstheme="minorHAnsi"/>
        </w:rPr>
        <w:t xml:space="preserve"> and methods. The Agency shall always act, in respect of any matter relating to this Contract or to the Services, as faithful advisers to NHSRC, and </w:t>
      </w:r>
      <w:r w:rsidR="00EF4FDA" w:rsidRPr="009703A2">
        <w:rPr>
          <w:rFonts w:asciiTheme="minorHAnsi" w:hAnsiTheme="minorHAnsi" w:cstheme="minorHAnsi"/>
        </w:rPr>
        <w:t>shall always</w:t>
      </w:r>
      <w:r w:rsidRPr="009703A2">
        <w:rPr>
          <w:rFonts w:asciiTheme="minorHAnsi" w:hAnsiTheme="minorHAnsi" w:cstheme="minorHAnsi"/>
        </w:rPr>
        <w:t xml:space="preserve"> support and safeguard the </w:t>
      </w:r>
      <w:r w:rsidR="00EF4FDA" w:rsidRPr="009703A2">
        <w:rPr>
          <w:rFonts w:asciiTheme="minorHAnsi" w:hAnsiTheme="minorHAnsi" w:cstheme="minorHAnsi"/>
        </w:rPr>
        <w:t>NHSRC’s</w:t>
      </w:r>
      <w:r w:rsidRPr="009703A2">
        <w:rPr>
          <w:rFonts w:asciiTheme="minorHAnsi" w:hAnsiTheme="minorHAnsi" w:cstheme="minorHAnsi"/>
        </w:rPr>
        <w:t xml:space="preserve"> legitimate interests in any dealings with third Parties.</w:t>
      </w:r>
    </w:p>
    <w:p w14:paraId="16899F16" w14:textId="6F65C424" w:rsidR="0046643C" w:rsidRPr="009703A2" w:rsidRDefault="0046643C" w:rsidP="00F35C30">
      <w:pPr>
        <w:pStyle w:val="BodyText"/>
        <w:spacing w:before="81" w:line="360" w:lineRule="auto"/>
        <w:ind w:left="220" w:right="82"/>
        <w:jc w:val="both"/>
        <w:rPr>
          <w:rFonts w:asciiTheme="minorHAnsi" w:hAnsiTheme="minorHAnsi" w:cstheme="minorHAnsi"/>
        </w:rPr>
      </w:pPr>
      <w:r w:rsidRPr="009703A2">
        <w:rPr>
          <w:rFonts w:asciiTheme="minorHAnsi" w:hAnsiTheme="minorHAnsi" w:cstheme="minorHAnsi"/>
        </w:rPr>
        <w:t>Except with the prior written consent of the NHSRC, the Agency</w:t>
      </w:r>
      <w:r w:rsidR="00EF4FDA" w:rsidRPr="009703A2">
        <w:rPr>
          <w:rFonts w:asciiTheme="minorHAnsi" w:hAnsiTheme="minorHAnsi" w:cstheme="minorHAnsi"/>
        </w:rPr>
        <w:t>,</w:t>
      </w:r>
      <w:r w:rsidRPr="009703A2">
        <w:rPr>
          <w:rFonts w:asciiTheme="minorHAnsi" w:hAnsiTheme="minorHAnsi" w:cstheme="minorHAnsi"/>
        </w:rPr>
        <w:t xml:space="preserve"> and its Personnel shall not at any time communicate to any person or entity any confidential information acquired in the course of the Services, nor shall the Agency and its Personnel make public the recommendations formulated </w:t>
      </w:r>
      <w:proofErr w:type="gramStart"/>
      <w:r w:rsidRPr="009703A2">
        <w:rPr>
          <w:rFonts w:asciiTheme="minorHAnsi" w:hAnsiTheme="minorHAnsi" w:cstheme="minorHAnsi"/>
        </w:rPr>
        <w:t xml:space="preserve">in </w:t>
      </w:r>
      <w:r w:rsidR="00EF4FDA" w:rsidRPr="009703A2">
        <w:rPr>
          <w:rFonts w:asciiTheme="minorHAnsi" w:hAnsiTheme="minorHAnsi" w:cstheme="minorHAnsi"/>
        </w:rPr>
        <w:t>the course</w:t>
      </w:r>
      <w:r w:rsidRPr="009703A2">
        <w:rPr>
          <w:rFonts w:asciiTheme="minorHAnsi" w:hAnsiTheme="minorHAnsi" w:cstheme="minorHAnsi"/>
        </w:rPr>
        <w:t xml:space="preserve"> of</w:t>
      </w:r>
      <w:proofErr w:type="gramEnd"/>
      <w:r w:rsidRPr="009703A2">
        <w:rPr>
          <w:rFonts w:asciiTheme="minorHAnsi" w:hAnsiTheme="minorHAnsi" w:cstheme="minorHAnsi"/>
        </w:rPr>
        <w:t>, or as a result of, the Services.</w:t>
      </w:r>
    </w:p>
    <w:p w14:paraId="38A8CCA9" w14:textId="77777777" w:rsidR="0046643C" w:rsidRPr="009703A2" w:rsidRDefault="0046643C" w:rsidP="0046643C">
      <w:pPr>
        <w:pStyle w:val="BodyText"/>
        <w:rPr>
          <w:rFonts w:asciiTheme="minorHAnsi" w:hAnsiTheme="minorHAnsi" w:cstheme="minorHAnsi"/>
        </w:rPr>
      </w:pPr>
    </w:p>
    <w:p w14:paraId="3EC0412E" w14:textId="77777777" w:rsidR="0046643C" w:rsidRPr="009703A2" w:rsidRDefault="0046643C" w:rsidP="00F35C30">
      <w:pPr>
        <w:pStyle w:val="ListParagraph"/>
        <w:numPr>
          <w:ilvl w:val="0"/>
          <w:numId w:val="11"/>
        </w:numPr>
        <w:tabs>
          <w:tab w:val="left" w:pos="861"/>
          <w:tab w:val="left" w:pos="862"/>
        </w:tabs>
        <w:ind w:hanging="642"/>
        <w:rPr>
          <w:rFonts w:asciiTheme="minorHAnsi" w:hAnsiTheme="minorHAnsi" w:cstheme="minorHAnsi"/>
          <w:b/>
          <w:color w:val="235FA6"/>
          <w:sz w:val="24"/>
          <w:szCs w:val="24"/>
        </w:rPr>
      </w:pPr>
      <w:r w:rsidRPr="009703A2">
        <w:rPr>
          <w:rFonts w:asciiTheme="minorHAnsi" w:hAnsiTheme="minorHAnsi" w:cstheme="minorHAnsi"/>
          <w:b/>
          <w:color w:val="235FA6"/>
          <w:sz w:val="24"/>
          <w:szCs w:val="24"/>
        </w:rPr>
        <w:t>Settlement of Disputes</w:t>
      </w:r>
    </w:p>
    <w:p w14:paraId="121071CE" w14:textId="77777777" w:rsidR="0046643C" w:rsidRPr="009703A2" w:rsidRDefault="0046643C" w:rsidP="0046643C">
      <w:pPr>
        <w:pStyle w:val="BodyText"/>
        <w:spacing w:before="5"/>
        <w:rPr>
          <w:rFonts w:asciiTheme="minorHAnsi" w:hAnsiTheme="minorHAnsi" w:cstheme="minorHAnsi"/>
          <w:b/>
        </w:rPr>
      </w:pPr>
    </w:p>
    <w:p w14:paraId="1BEAA71B" w14:textId="3A9C602B" w:rsidR="0046643C" w:rsidRPr="009703A2" w:rsidRDefault="0046643C" w:rsidP="00F35C30">
      <w:pPr>
        <w:pStyle w:val="BodyText"/>
        <w:spacing w:before="81" w:line="360" w:lineRule="auto"/>
        <w:ind w:left="220" w:right="82"/>
        <w:jc w:val="both"/>
        <w:rPr>
          <w:rFonts w:asciiTheme="minorHAnsi" w:hAnsiTheme="minorHAnsi" w:cstheme="minorHAnsi"/>
        </w:rPr>
      </w:pPr>
      <w:r w:rsidRPr="009703A2">
        <w:rPr>
          <w:rFonts w:asciiTheme="minorHAnsi" w:hAnsiTheme="minorHAnsi" w:cstheme="minorHAnsi"/>
        </w:rPr>
        <w:t>Any dispute arising in the matter shall be settled amicably between both the parties with the representation of the following members viz., bidder, NHSRC administration</w:t>
      </w:r>
      <w:r w:rsidR="00EF4FDA" w:rsidRPr="009703A2">
        <w:rPr>
          <w:rFonts w:asciiTheme="minorHAnsi" w:hAnsiTheme="minorHAnsi" w:cstheme="minorHAnsi"/>
        </w:rPr>
        <w:t>,</w:t>
      </w:r>
      <w:r w:rsidRPr="009703A2">
        <w:rPr>
          <w:rFonts w:asciiTheme="minorHAnsi" w:hAnsiTheme="minorHAnsi" w:cstheme="minorHAnsi"/>
        </w:rPr>
        <w:t xml:space="preserve"> and technical </w:t>
      </w:r>
      <w:r w:rsidR="00EF4FDA" w:rsidRPr="009703A2">
        <w:rPr>
          <w:rFonts w:asciiTheme="minorHAnsi" w:hAnsiTheme="minorHAnsi" w:cstheme="minorHAnsi"/>
        </w:rPr>
        <w:t>personnel</w:t>
      </w:r>
      <w:r w:rsidRPr="009703A2">
        <w:rPr>
          <w:rFonts w:asciiTheme="minorHAnsi" w:hAnsiTheme="minorHAnsi" w:cstheme="minorHAnsi"/>
        </w:rPr>
        <w:t>.</w:t>
      </w:r>
    </w:p>
    <w:p w14:paraId="31F4B751" w14:textId="40D12241" w:rsidR="0046643C" w:rsidRPr="009703A2" w:rsidRDefault="0046643C" w:rsidP="00F35C30">
      <w:pPr>
        <w:pStyle w:val="BodyText"/>
        <w:spacing w:before="81" w:line="360" w:lineRule="auto"/>
        <w:ind w:left="220" w:right="82"/>
        <w:jc w:val="both"/>
        <w:rPr>
          <w:rFonts w:asciiTheme="minorHAnsi" w:hAnsiTheme="minorHAnsi" w:cstheme="minorHAnsi"/>
        </w:rPr>
      </w:pPr>
      <w:r w:rsidRPr="009703A2">
        <w:rPr>
          <w:rFonts w:asciiTheme="minorHAnsi" w:hAnsiTheme="minorHAnsi" w:cstheme="minorHAnsi"/>
        </w:rPr>
        <w:t xml:space="preserve">Any further unresolved disputes will be under </w:t>
      </w:r>
      <w:r w:rsidR="00EF4FDA" w:rsidRPr="009703A2">
        <w:rPr>
          <w:rFonts w:asciiTheme="minorHAnsi" w:hAnsiTheme="minorHAnsi" w:cstheme="minorHAnsi"/>
        </w:rPr>
        <w:t xml:space="preserve">the </w:t>
      </w:r>
      <w:r w:rsidRPr="009703A2">
        <w:rPr>
          <w:rFonts w:asciiTheme="minorHAnsi" w:hAnsiTheme="minorHAnsi" w:cstheme="minorHAnsi"/>
        </w:rPr>
        <w:t xml:space="preserve">final discretion of ED, NHSRC/ or </w:t>
      </w:r>
      <w:r w:rsidR="00EF4FDA" w:rsidRPr="009703A2">
        <w:rPr>
          <w:rFonts w:asciiTheme="minorHAnsi" w:hAnsiTheme="minorHAnsi" w:cstheme="minorHAnsi"/>
        </w:rPr>
        <w:t>competent</w:t>
      </w:r>
      <w:r w:rsidRPr="009703A2">
        <w:rPr>
          <w:rFonts w:asciiTheme="minorHAnsi" w:hAnsiTheme="minorHAnsi" w:cstheme="minorHAnsi"/>
        </w:rPr>
        <w:t xml:space="preserve"> legal authority within UT of Delhi subject to Indian laws &amp; jurisdiction of the court located </w:t>
      </w:r>
      <w:r w:rsidR="00EF4FDA" w:rsidRPr="009703A2">
        <w:rPr>
          <w:rFonts w:asciiTheme="minorHAnsi" w:hAnsiTheme="minorHAnsi" w:cstheme="minorHAnsi"/>
        </w:rPr>
        <w:t>in</w:t>
      </w:r>
      <w:r w:rsidRPr="009703A2">
        <w:rPr>
          <w:rFonts w:asciiTheme="minorHAnsi" w:hAnsiTheme="minorHAnsi" w:cstheme="minorHAnsi"/>
        </w:rPr>
        <w:t xml:space="preserve"> New Delhi.</w:t>
      </w:r>
    </w:p>
    <w:p w14:paraId="5C64CA07" w14:textId="21A75B31" w:rsidR="00471894" w:rsidRPr="009703A2" w:rsidRDefault="00471894" w:rsidP="00F35C30">
      <w:pPr>
        <w:pStyle w:val="BodyText"/>
        <w:spacing w:before="81" w:line="360" w:lineRule="auto"/>
        <w:ind w:left="220" w:right="82"/>
        <w:jc w:val="both"/>
        <w:rPr>
          <w:rFonts w:asciiTheme="minorHAnsi" w:hAnsiTheme="minorHAnsi" w:cstheme="minorHAnsi"/>
        </w:rPr>
      </w:pPr>
    </w:p>
    <w:p w14:paraId="2C6228D0" w14:textId="4CC48E60" w:rsidR="00471894" w:rsidRPr="009703A2" w:rsidRDefault="00471894">
      <w:pPr>
        <w:pStyle w:val="Heading1"/>
        <w:spacing w:before="67"/>
        <w:ind w:left="7961" w:right="98"/>
        <w:jc w:val="center"/>
        <w:rPr>
          <w:rFonts w:asciiTheme="minorHAnsi" w:hAnsiTheme="minorHAnsi" w:cstheme="minorHAnsi"/>
          <w:u w:val="none"/>
        </w:rPr>
      </w:pPr>
    </w:p>
    <w:p w14:paraId="2B96D869" w14:textId="220A9E55" w:rsidR="00471894" w:rsidRPr="009703A2" w:rsidRDefault="00471894">
      <w:pPr>
        <w:pStyle w:val="Heading1"/>
        <w:spacing w:before="67"/>
        <w:ind w:left="7961" w:right="98"/>
        <w:jc w:val="center"/>
        <w:rPr>
          <w:rFonts w:asciiTheme="minorHAnsi" w:hAnsiTheme="minorHAnsi" w:cstheme="minorHAnsi"/>
          <w:u w:val="none"/>
        </w:rPr>
      </w:pPr>
    </w:p>
    <w:p w14:paraId="5354F446" w14:textId="77777777" w:rsidR="00471894" w:rsidRPr="009703A2" w:rsidRDefault="00471894">
      <w:pPr>
        <w:pStyle w:val="Heading1"/>
        <w:spacing w:before="67"/>
        <w:ind w:left="7961" w:right="98"/>
        <w:jc w:val="center"/>
        <w:rPr>
          <w:rFonts w:asciiTheme="minorHAnsi" w:hAnsiTheme="minorHAnsi" w:cstheme="minorHAnsi"/>
          <w:u w:val="none"/>
        </w:rPr>
      </w:pPr>
    </w:p>
    <w:p w14:paraId="65D1F4CF" w14:textId="56D20D4C" w:rsidR="00176020" w:rsidRPr="009703A2" w:rsidRDefault="0001453C">
      <w:pPr>
        <w:pStyle w:val="Heading1"/>
        <w:spacing w:before="67"/>
        <w:ind w:left="7961" w:right="98"/>
        <w:jc w:val="center"/>
        <w:rPr>
          <w:rFonts w:asciiTheme="minorHAnsi" w:hAnsiTheme="minorHAnsi" w:cstheme="minorHAnsi"/>
          <w:u w:val="none"/>
        </w:rPr>
      </w:pPr>
      <w:r w:rsidRPr="009703A2">
        <w:rPr>
          <w:rFonts w:asciiTheme="minorHAnsi" w:hAnsiTheme="minorHAnsi" w:cstheme="minorHAnsi"/>
          <w:u w:val="none"/>
        </w:rPr>
        <w:t>Annexure “I”</w:t>
      </w:r>
    </w:p>
    <w:p w14:paraId="42A98D3B" w14:textId="77777777" w:rsidR="00176020" w:rsidRPr="009703A2" w:rsidRDefault="0001453C">
      <w:pPr>
        <w:spacing w:before="136"/>
        <w:ind w:left="83" w:right="98"/>
        <w:jc w:val="center"/>
        <w:rPr>
          <w:rFonts w:asciiTheme="minorHAnsi" w:hAnsiTheme="minorHAnsi" w:cstheme="minorHAnsi"/>
          <w:b/>
          <w:sz w:val="24"/>
          <w:szCs w:val="24"/>
        </w:rPr>
      </w:pPr>
      <w:r w:rsidRPr="009703A2">
        <w:rPr>
          <w:rFonts w:asciiTheme="minorHAnsi" w:hAnsiTheme="minorHAnsi" w:cstheme="minorHAnsi"/>
          <w:b/>
          <w:sz w:val="24"/>
          <w:szCs w:val="24"/>
          <w:u w:val="thick"/>
        </w:rPr>
        <w:t>Financial Quote</w:t>
      </w:r>
    </w:p>
    <w:p w14:paraId="7D9BD6B7" w14:textId="77777777" w:rsidR="00176020" w:rsidRPr="009703A2" w:rsidRDefault="00176020">
      <w:pPr>
        <w:pStyle w:val="BodyText"/>
        <w:rPr>
          <w:rFonts w:asciiTheme="minorHAnsi" w:hAnsiTheme="minorHAnsi" w:cstheme="minorHAnsi"/>
          <w:b/>
        </w:rPr>
      </w:pPr>
    </w:p>
    <w:p w14:paraId="5E8912DB" w14:textId="77777777" w:rsidR="00176020" w:rsidRPr="009703A2" w:rsidRDefault="00176020">
      <w:pPr>
        <w:pStyle w:val="BodyText"/>
        <w:spacing w:before="3"/>
        <w:rPr>
          <w:rFonts w:asciiTheme="minorHAnsi" w:hAnsiTheme="minorHAnsi" w:cstheme="minorHAnsi"/>
          <w:b/>
        </w:rPr>
      </w:pPr>
    </w:p>
    <w:tbl>
      <w:tblPr>
        <w:tblW w:w="9945" w:type="dxa"/>
        <w:tblLook w:val="04A0" w:firstRow="1" w:lastRow="0" w:firstColumn="1" w:lastColumn="0" w:noHBand="0" w:noVBand="1"/>
      </w:tblPr>
      <w:tblGrid>
        <w:gridCol w:w="759"/>
        <w:gridCol w:w="2804"/>
        <w:gridCol w:w="1381"/>
        <w:gridCol w:w="720"/>
        <w:gridCol w:w="1729"/>
        <w:gridCol w:w="2552"/>
      </w:tblGrid>
      <w:tr w:rsidR="000D72F4" w:rsidRPr="009703A2" w14:paraId="1778FA47" w14:textId="56C02325" w:rsidTr="00764F4C">
        <w:trPr>
          <w:trHeight w:val="562"/>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A6E89" w14:textId="77777777" w:rsidR="000D72F4" w:rsidRPr="008542A2" w:rsidRDefault="000D72F4" w:rsidP="00267609">
            <w:pPr>
              <w:widowControl/>
              <w:autoSpaceDE/>
              <w:autoSpaceDN/>
              <w:ind w:left="142"/>
              <w:rPr>
                <w:rFonts w:asciiTheme="minorHAnsi" w:eastAsia="Times New Roman" w:hAnsiTheme="minorHAnsi" w:cstheme="minorHAnsi"/>
                <w:b/>
                <w:bCs/>
                <w:color w:val="000000" w:themeColor="text1"/>
                <w:sz w:val="24"/>
                <w:szCs w:val="24"/>
                <w:lang w:val="en-IN" w:eastAsia="en-IN"/>
              </w:rPr>
            </w:pPr>
            <w:proofErr w:type="gramStart"/>
            <w:r w:rsidRPr="008542A2">
              <w:rPr>
                <w:rFonts w:asciiTheme="minorHAnsi" w:eastAsia="Times New Roman" w:hAnsiTheme="minorHAnsi" w:cstheme="minorHAnsi"/>
                <w:b/>
                <w:bCs/>
                <w:color w:val="000000" w:themeColor="text1"/>
                <w:sz w:val="24"/>
                <w:szCs w:val="24"/>
                <w:lang w:eastAsia="en-IN"/>
              </w:rPr>
              <w:t>S.N</w:t>
            </w:r>
            <w:proofErr w:type="gramEnd"/>
          </w:p>
        </w:tc>
        <w:tc>
          <w:tcPr>
            <w:tcW w:w="2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F51C4" w14:textId="77777777" w:rsidR="000D72F4" w:rsidRPr="008542A2" w:rsidRDefault="000D72F4" w:rsidP="00267609">
            <w:pPr>
              <w:widowControl/>
              <w:autoSpaceDE/>
              <w:autoSpaceDN/>
              <w:ind w:left="142"/>
              <w:rPr>
                <w:rFonts w:asciiTheme="minorHAnsi" w:eastAsia="Times New Roman" w:hAnsiTheme="minorHAnsi" w:cstheme="minorHAnsi"/>
                <w:b/>
                <w:bCs/>
                <w:color w:val="000000" w:themeColor="text1"/>
                <w:sz w:val="24"/>
                <w:szCs w:val="24"/>
                <w:lang w:val="en-IN" w:eastAsia="en-IN"/>
              </w:rPr>
            </w:pPr>
            <w:r w:rsidRPr="008542A2">
              <w:rPr>
                <w:rFonts w:asciiTheme="minorHAnsi" w:eastAsia="Times New Roman" w:hAnsiTheme="minorHAnsi" w:cstheme="minorHAnsi"/>
                <w:b/>
                <w:bCs/>
                <w:color w:val="000000" w:themeColor="text1"/>
                <w:sz w:val="24"/>
                <w:szCs w:val="24"/>
                <w:lang w:eastAsia="en-IN"/>
              </w:rPr>
              <w:t>Position</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0976E" w14:textId="77777777" w:rsidR="000D72F4" w:rsidRPr="008542A2" w:rsidRDefault="000D72F4" w:rsidP="00267609">
            <w:pPr>
              <w:widowControl/>
              <w:autoSpaceDE/>
              <w:autoSpaceDN/>
              <w:ind w:left="142"/>
              <w:rPr>
                <w:rFonts w:asciiTheme="minorHAnsi" w:eastAsia="Times New Roman" w:hAnsiTheme="minorHAnsi" w:cstheme="minorHAnsi"/>
                <w:b/>
                <w:bCs/>
                <w:color w:val="000000" w:themeColor="text1"/>
                <w:sz w:val="24"/>
                <w:szCs w:val="24"/>
                <w:lang w:val="en-IN" w:eastAsia="en-IN"/>
              </w:rPr>
            </w:pPr>
            <w:r w:rsidRPr="008542A2">
              <w:rPr>
                <w:rFonts w:asciiTheme="minorHAnsi" w:eastAsia="Times New Roman" w:hAnsiTheme="minorHAnsi" w:cstheme="minorHAnsi"/>
                <w:b/>
                <w:bCs/>
                <w:color w:val="000000" w:themeColor="text1"/>
                <w:sz w:val="24"/>
                <w:szCs w:val="24"/>
                <w:lang w:eastAsia="en-IN"/>
              </w:rPr>
              <w:t>Category</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E3EE3" w14:textId="77777777" w:rsidR="000D72F4" w:rsidRPr="008542A2" w:rsidRDefault="000D72F4" w:rsidP="00267609">
            <w:pPr>
              <w:widowControl/>
              <w:autoSpaceDE/>
              <w:autoSpaceDN/>
              <w:ind w:left="142"/>
              <w:rPr>
                <w:rFonts w:asciiTheme="minorHAnsi" w:eastAsia="Times New Roman" w:hAnsiTheme="minorHAnsi" w:cstheme="minorHAnsi"/>
                <w:b/>
                <w:bCs/>
                <w:color w:val="000000" w:themeColor="text1"/>
                <w:sz w:val="24"/>
                <w:szCs w:val="24"/>
                <w:lang w:val="en-IN" w:eastAsia="en-IN"/>
              </w:rPr>
            </w:pPr>
            <w:r w:rsidRPr="008542A2">
              <w:rPr>
                <w:rFonts w:asciiTheme="minorHAnsi" w:eastAsia="Times New Roman" w:hAnsiTheme="minorHAnsi" w:cstheme="minorHAnsi"/>
                <w:b/>
                <w:bCs/>
                <w:color w:val="000000" w:themeColor="text1"/>
                <w:sz w:val="24"/>
                <w:szCs w:val="24"/>
                <w:lang w:val="en-IN" w:eastAsia="en-IN"/>
              </w:rPr>
              <w:t>Qty</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F61D4" w14:textId="77777777" w:rsidR="000D72F4" w:rsidRPr="008542A2" w:rsidRDefault="000D72F4" w:rsidP="00267609">
            <w:pPr>
              <w:widowControl/>
              <w:autoSpaceDE/>
              <w:autoSpaceDN/>
              <w:ind w:left="142"/>
              <w:rPr>
                <w:rFonts w:asciiTheme="minorHAnsi" w:eastAsia="Times New Roman" w:hAnsiTheme="minorHAnsi" w:cstheme="minorHAnsi"/>
                <w:b/>
                <w:bCs/>
                <w:color w:val="000000" w:themeColor="text1"/>
                <w:sz w:val="24"/>
                <w:szCs w:val="24"/>
                <w:lang w:val="en-IN" w:eastAsia="en-IN"/>
              </w:rPr>
            </w:pPr>
            <w:r w:rsidRPr="008542A2">
              <w:rPr>
                <w:rFonts w:asciiTheme="minorHAnsi" w:eastAsia="Times New Roman" w:hAnsiTheme="minorHAnsi" w:cstheme="minorHAnsi"/>
                <w:b/>
                <w:bCs/>
                <w:color w:val="000000" w:themeColor="text1"/>
                <w:sz w:val="24"/>
                <w:szCs w:val="24"/>
                <w:lang w:eastAsia="en-IN"/>
              </w:rPr>
              <w:t xml:space="preserve">Experience </w:t>
            </w:r>
          </w:p>
        </w:tc>
        <w:tc>
          <w:tcPr>
            <w:tcW w:w="2639" w:type="dxa"/>
            <w:tcBorders>
              <w:top w:val="single" w:sz="4" w:space="0" w:color="auto"/>
              <w:left w:val="single" w:sz="4" w:space="0" w:color="auto"/>
              <w:bottom w:val="single" w:sz="4" w:space="0" w:color="auto"/>
              <w:right w:val="single" w:sz="4" w:space="0" w:color="auto"/>
            </w:tcBorders>
          </w:tcPr>
          <w:p w14:paraId="24113815" w14:textId="393CF8B1" w:rsidR="000D72F4" w:rsidRPr="009703A2" w:rsidRDefault="000D72F4" w:rsidP="00267609">
            <w:pPr>
              <w:widowControl/>
              <w:autoSpaceDE/>
              <w:autoSpaceDN/>
              <w:ind w:left="142"/>
              <w:rPr>
                <w:rFonts w:asciiTheme="minorHAnsi" w:eastAsia="Times New Roman" w:hAnsiTheme="minorHAnsi" w:cstheme="minorHAnsi"/>
                <w:b/>
                <w:bCs/>
                <w:color w:val="000000" w:themeColor="text1"/>
                <w:sz w:val="24"/>
                <w:szCs w:val="24"/>
                <w:lang w:eastAsia="en-IN"/>
              </w:rPr>
            </w:pPr>
            <w:r w:rsidRPr="009703A2">
              <w:rPr>
                <w:rFonts w:asciiTheme="minorHAnsi" w:eastAsia="Times New Roman" w:hAnsiTheme="minorHAnsi" w:cstheme="minorHAnsi"/>
                <w:b/>
                <w:bCs/>
                <w:color w:val="000000" w:themeColor="text1"/>
                <w:sz w:val="24"/>
                <w:szCs w:val="24"/>
                <w:lang w:eastAsia="en-IN"/>
              </w:rPr>
              <w:t xml:space="preserve">Hiring Charges Per Month Excluding NICSI Charges </w:t>
            </w:r>
          </w:p>
        </w:tc>
      </w:tr>
      <w:tr w:rsidR="000D72F4" w:rsidRPr="009703A2" w14:paraId="18F50F37" w14:textId="43A137D9" w:rsidTr="00764F4C">
        <w:trPr>
          <w:trHeight w:val="562"/>
        </w:trPr>
        <w:tc>
          <w:tcPr>
            <w:tcW w:w="759"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17263DBA" w14:textId="77777777" w:rsidR="000D72F4" w:rsidRPr="008542A2" w:rsidRDefault="000D72F4" w:rsidP="00267609">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eastAsia="en-IN"/>
              </w:rPr>
              <w:t>1</w:t>
            </w:r>
          </w:p>
        </w:tc>
        <w:tc>
          <w:tcPr>
            <w:tcW w:w="2804"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311ACA6F" w14:textId="77777777" w:rsidR="000D72F4" w:rsidRPr="008542A2" w:rsidRDefault="000D72F4" w:rsidP="00267609">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eastAsia="en-IN"/>
              </w:rPr>
              <w:t>Project Manager</w:t>
            </w:r>
          </w:p>
        </w:tc>
        <w:tc>
          <w:tcPr>
            <w:tcW w:w="129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6BD4D133" w14:textId="77777777" w:rsidR="000D72F4" w:rsidRPr="008542A2" w:rsidRDefault="000D72F4" w:rsidP="00267609">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eastAsia="en-IN"/>
              </w:rPr>
              <w:t>Functional</w:t>
            </w:r>
          </w:p>
        </w:tc>
        <w:tc>
          <w:tcPr>
            <w:tcW w:w="719"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5E6A794D" w14:textId="77777777" w:rsidR="000D72F4" w:rsidRPr="008542A2" w:rsidRDefault="000D72F4" w:rsidP="00267609">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val="en-IN" w:eastAsia="en-IN"/>
              </w:rPr>
              <w:t>1</w:t>
            </w:r>
          </w:p>
        </w:tc>
        <w:tc>
          <w:tcPr>
            <w:tcW w:w="1727"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35BC6ED7" w14:textId="77777777" w:rsidR="000D72F4" w:rsidRPr="008542A2" w:rsidRDefault="000D72F4" w:rsidP="00267609">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eastAsia="en-IN"/>
              </w:rPr>
              <w:t>Above 10 Year</w:t>
            </w:r>
          </w:p>
        </w:tc>
        <w:tc>
          <w:tcPr>
            <w:tcW w:w="2639" w:type="dxa"/>
            <w:tcBorders>
              <w:top w:val="single" w:sz="4" w:space="0" w:color="auto"/>
              <w:left w:val="single" w:sz="4" w:space="0" w:color="auto"/>
              <w:bottom w:val="single" w:sz="4" w:space="0" w:color="auto"/>
              <w:right w:val="single" w:sz="4" w:space="0" w:color="auto"/>
            </w:tcBorders>
            <w:shd w:val="clear" w:color="DDEBF7" w:fill="DDEBF7"/>
          </w:tcPr>
          <w:p w14:paraId="1AE85ED8" w14:textId="77777777" w:rsidR="000D72F4" w:rsidRPr="009703A2" w:rsidRDefault="000D72F4" w:rsidP="00267609">
            <w:pPr>
              <w:widowControl/>
              <w:autoSpaceDE/>
              <w:autoSpaceDN/>
              <w:ind w:left="142"/>
              <w:jc w:val="center"/>
              <w:rPr>
                <w:rFonts w:asciiTheme="minorHAnsi" w:eastAsia="Times New Roman" w:hAnsiTheme="minorHAnsi" w:cstheme="minorHAnsi"/>
                <w:color w:val="000000" w:themeColor="text1"/>
                <w:sz w:val="24"/>
                <w:szCs w:val="24"/>
                <w:lang w:eastAsia="en-IN"/>
              </w:rPr>
            </w:pPr>
          </w:p>
        </w:tc>
      </w:tr>
      <w:tr w:rsidR="000D72F4" w:rsidRPr="009703A2" w14:paraId="4DCC3DDC" w14:textId="5F8B443B" w:rsidTr="00764F4C">
        <w:trPr>
          <w:trHeight w:val="562"/>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5740B" w14:textId="77777777" w:rsidR="000D72F4" w:rsidRPr="008542A2" w:rsidRDefault="000D72F4" w:rsidP="00267609">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eastAsia="en-IN"/>
              </w:rPr>
              <w:t>2</w:t>
            </w:r>
          </w:p>
        </w:tc>
        <w:tc>
          <w:tcPr>
            <w:tcW w:w="2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19347" w14:textId="77777777" w:rsidR="000D72F4" w:rsidRPr="008542A2" w:rsidRDefault="000D72F4" w:rsidP="00267609">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eastAsia="en-IN"/>
              </w:rPr>
              <w:t>Database Developer</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BD6FE" w14:textId="77777777" w:rsidR="000D72F4" w:rsidRPr="008542A2" w:rsidRDefault="000D72F4" w:rsidP="00267609">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eastAsia="en-IN"/>
              </w:rPr>
              <w:t>Technical</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3C410" w14:textId="77777777" w:rsidR="000D72F4" w:rsidRPr="008542A2" w:rsidRDefault="000D72F4" w:rsidP="00267609">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val="en-IN" w:eastAsia="en-IN"/>
              </w:rPr>
              <w:t>2</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561F8" w14:textId="77777777" w:rsidR="000D72F4" w:rsidRPr="008542A2" w:rsidRDefault="000D72F4" w:rsidP="00267609">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eastAsia="en-IN"/>
              </w:rPr>
              <w:t>6 to 10 Years</w:t>
            </w:r>
          </w:p>
        </w:tc>
        <w:tc>
          <w:tcPr>
            <w:tcW w:w="2639" w:type="dxa"/>
            <w:tcBorders>
              <w:top w:val="single" w:sz="4" w:space="0" w:color="auto"/>
              <w:left w:val="single" w:sz="4" w:space="0" w:color="auto"/>
              <w:bottom w:val="single" w:sz="4" w:space="0" w:color="auto"/>
              <w:right w:val="single" w:sz="4" w:space="0" w:color="auto"/>
            </w:tcBorders>
          </w:tcPr>
          <w:p w14:paraId="7CC57B60" w14:textId="77777777" w:rsidR="000D72F4" w:rsidRPr="009703A2" w:rsidRDefault="000D72F4" w:rsidP="00267609">
            <w:pPr>
              <w:widowControl/>
              <w:autoSpaceDE/>
              <w:autoSpaceDN/>
              <w:ind w:left="142"/>
              <w:jc w:val="center"/>
              <w:rPr>
                <w:rFonts w:asciiTheme="minorHAnsi" w:eastAsia="Times New Roman" w:hAnsiTheme="minorHAnsi" w:cstheme="minorHAnsi"/>
                <w:color w:val="000000" w:themeColor="text1"/>
                <w:sz w:val="24"/>
                <w:szCs w:val="24"/>
                <w:lang w:eastAsia="en-IN"/>
              </w:rPr>
            </w:pPr>
          </w:p>
        </w:tc>
      </w:tr>
      <w:tr w:rsidR="000D72F4" w:rsidRPr="009703A2" w14:paraId="335FC941" w14:textId="3F1AF9F3" w:rsidTr="00764F4C">
        <w:trPr>
          <w:trHeight w:val="562"/>
        </w:trPr>
        <w:tc>
          <w:tcPr>
            <w:tcW w:w="759"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2F6E07CD" w14:textId="77777777" w:rsidR="000D72F4" w:rsidRPr="008542A2" w:rsidRDefault="000D72F4" w:rsidP="00267609">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eastAsia="en-IN"/>
              </w:rPr>
              <w:t>3</w:t>
            </w:r>
          </w:p>
        </w:tc>
        <w:tc>
          <w:tcPr>
            <w:tcW w:w="2804"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2B2E0603" w14:textId="77777777" w:rsidR="000D72F4" w:rsidRPr="008542A2" w:rsidRDefault="000D72F4" w:rsidP="00267609">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eastAsia="en-IN"/>
              </w:rPr>
              <w:t>Dev Ops Engineer</w:t>
            </w:r>
          </w:p>
        </w:tc>
        <w:tc>
          <w:tcPr>
            <w:tcW w:w="129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1FA95FF5" w14:textId="77777777" w:rsidR="000D72F4" w:rsidRPr="008542A2" w:rsidRDefault="000D72F4" w:rsidP="00267609">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eastAsia="en-IN"/>
              </w:rPr>
              <w:t>Technical</w:t>
            </w:r>
          </w:p>
        </w:tc>
        <w:tc>
          <w:tcPr>
            <w:tcW w:w="719"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3FD2FCB1" w14:textId="77777777" w:rsidR="000D72F4" w:rsidRPr="008542A2" w:rsidRDefault="000D72F4" w:rsidP="00267609">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val="en-IN" w:eastAsia="en-IN"/>
              </w:rPr>
              <w:t>1</w:t>
            </w:r>
          </w:p>
        </w:tc>
        <w:tc>
          <w:tcPr>
            <w:tcW w:w="1727"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1C34DF1B" w14:textId="77777777" w:rsidR="000D72F4" w:rsidRPr="008542A2" w:rsidRDefault="000D72F4" w:rsidP="00267609">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eastAsia="en-IN"/>
              </w:rPr>
              <w:t xml:space="preserve">3 to 6 </w:t>
            </w:r>
            <w:r w:rsidRPr="009703A2">
              <w:rPr>
                <w:rFonts w:asciiTheme="minorHAnsi" w:eastAsia="Times New Roman" w:hAnsiTheme="minorHAnsi" w:cstheme="minorHAnsi"/>
                <w:color w:val="000000" w:themeColor="text1"/>
                <w:sz w:val="24"/>
                <w:szCs w:val="24"/>
                <w:lang w:eastAsia="en-IN"/>
              </w:rPr>
              <w:t>years</w:t>
            </w:r>
          </w:p>
        </w:tc>
        <w:tc>
          <w:tcPr>
            <w:tcW w:w="2639" w:type="dxa"/>
            <w:tcBorders>
              <w:top w:val="single" w:sz="4" w:space="0" w:color="auto"/>
              <w:left w:val="single" w:sz="4" w:space="0" w:color="auto"/>
              <w:bottom w:val="single" w:sz="4" w:space="0" w:color="auto"/>
              <w:right w:val="single" w:sz="4" w:space="0" w:color="auto"/>
            </w:tcBorders>
            <w:shd w:val="clear" w:color="DDEBF7" w:fill="DDEBF7"/>
          </w:tcPr>
          <w:p w14:paraId="08F3C4A9" w14:textId="77777777" w:rsidR="000D72F4" w:rsidRPr="009703A2" w:rsidRDefault="000D72F4" w:rsidP="00267609">
            <w:pPr>
              <w:widowControl/>
              <w:autoSpaceDE/>
              <w:autoSpaceDN/>
              <w:ind w:left="142"/>
              <w:jc w:val="center"/>
              <w:rPr>
                <w:rFonts w:asciiTheme="minorHAnsi" w:eastAsia="Times New Roman" w:hAnsiTheme="minorHAnsi" w:cstheme="minorHAnsi"/>
                <w:color w:val="000000" w:themeColor="text1"/>
                <w:sz w:val="24"/>
                <w:szCs w:val="24"/>
                <w:lang w:eastAsia="en-IN"/>
              </w:rPr>
            </w:pPr>
          </w:p>
        </w:tc>
      </w:tr>
      <w:tr w:rsidR="000D72F4" w:rsidRPr="009703A2" w14:paraId="5717C025" w14:textId="0ACC31A8" w:rsidTr="00764F4C">
        <w:trPr>
          <w:trHeight w:val="562"/>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89029" w14:textId="77777777" w:rsidR="000D72F4" w:rsidRPr="008542A2" w:rsidRDefault="000D72F4" w:rsidP="00267609">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val="en-IN" w:eastAsia="en-IN"/>
              </w:rPr>
              <w:t>4</w:t>
            </w:r>
          </w:p>
        </w:tc>
        <w:tc>
          <w:tcPr>
            <w:tcW w:w="2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F7505" w14:textId="77777777" w:rsidR="000D72F4" w:rsidRPr="008542A2" w:rsidRDefault="000D72F4" w:rsidP="00267609">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val="en-IN" w:eastAsia="en-IN"/>
              </w:rPr>
              <w:t>Java Developer</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93208" w14:textId="77777777" w:rsidR="000D72F4" w:rsidRPr="008542A2" w:rsidRDefault="000D72F4" w:rsidP="00267609">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val="en-IN" w:eastAsia="en-IN"/>
              </w:rPr>
              <w:t>Technical</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1485A" w14:textId="77777777" w:rsidR="000D72F4" w:rsidRPr="008542A2" w:rsidRDefault="000D72F4" w:rsidP="00267609">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val="en-IN" w:eastAsia="en-IN"/>
              </w:rPr>
              <w:t>1</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190AC" w14:textId="77777777" w:rsidR="000D72F4" w:rsidRPr="008542A2" w:rsidRDefault="000D72F4" w:rsidP="00267609">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val="en-IN" w:eastAsia="en-IN"/>
              </w:rPr>
              <w:t>3 Year</w:t>
            </w:r>
          </w:p>
        </w:tc>
        <w:tc>
          <w:tcPr>
            <w:tcW w:w="2639" w:type="dxa"/>
            <w:tcBorders>
              <w:top w:val="single" w:sz="4" w:space="0" w:color="auto"/>
              <w:left w:val="single" w:sz="4" w:space="0" w:color="auto"/>
              <w:bottom w:val="single" w:sz="4" w:space="0" w:color="auto"/>
              <w:right w:val="single" w:sz="4" w:space="0" w:color="auto"/>
            </w:tcBorders>
          </w:tcPr>
          <w:p w14:paraId="5699BE97" w14:textId="77777777" w:rsidR="000D72F4" w:rsidRPr="009703A2" w:rsidRDefault="000D72F4" w:rsidP="00267609">
            <w:pPr>
              <w:widowControl/>
              <w:autoSpaceDE/>
              <w:autoSpaceDN/>
              <w:ind w:left="142"/>
              <w:jc w:val="center"/>
              <w:rPr>
                <w:rFonts w:asciiTheme="minorHAnsi" w:eastAsia="Times New Roman" w:hAnsiTheme="minorHAnsi" w:cstheme="minorHAnsi"/>
                <w:color w:val="000000" w:themeColor="text1"/>
                <w:sz w:val="24"/>
                <w:szCs w:val="24"/>
                <w:lang w:val="en-IN" w:eastAsia="en-IN"/>
              </w:rPr>
            </w:pPr>
          </w:p>
        </w:tc>
      </w:tr>
      <w:tr w:rsidR="000D72F4" w:rsidRPr="009703A2" w14:paraId="44ABD02C" w14:textId="63318869" w:rsidTr="00764F4C">
        <w:trPr>
          <w:trHeight w:val="562"/>
        </w:trPr>
        <w:tc>
          <w:tcPr>
            <w:tcW w:w="759"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453324FB" w14:textId="77777777" w:rsidR="000D72F4" w:rsidRPr="008542A2" w:rsidRDefault="000D72F4" w:rsidP="00267609">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val="en-IN" w:eastAsia="en-IN"/>
              </w:rPr>
              <w:t>5</w:t>
            </w:r>
          </w:p>
        </w:tc>
        <w:tc>
          <w:tcPr>
            <w:tcW w:w="2804"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561E9B35" w14:textId="77777777" w:rsidR="000D72F4" w:rsidRPr="008542A2" w:rsidRDefault="000D72F4" w:rsidP="00267609">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val="en-IN" w:eastAsia="en-IN"/>
              </w:rPr>
              <w:t>Jr. Database Developer</w:t>
            </w:r>
          </w:p>
        </w:tc>
        <w:tc>
          <w:tcPr>
            <w:tcW w:w="129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6F351AEA" w14:textId="77777777" w:rsidR="000D72F4" w:rsidRPr="008542A2" w:rsidRDefault="000D72F4" w:rsidP="00267609">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val="en-IN" w:eastAsia="en-IN"/>
              </w:rPr>
              <w:t>Technical</w:t>
            </w:r>
          </w:p>
        </w:tc>
        <w:tc>
          <w:tcPr>
            <w:tcW w:w="719"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63567AF7" w14:textId="77777777" w:rsidR="000D72F4" w:rsidRPr="008542A2" w:rsidRDefault="000D72F4" w:rsidP="00267609">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val="en-IN" w:eastAsia="en-IN"/>
              </w:rPr>
              <w:t>1</w:t>
            </w:r>
          </w:p>
        </w:tc>
        <w:tc>
          <w:tcPr>
            <w:tcW w:w="1727"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07B84E98" w14:textId="77777777" w:rsidR="000D72F4" w:rsidRPr="008542A2" w:rsidRDefault="000D72F4" w:rsidP="00267609">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val="en-IN" w:eastAsia="en-IN"/>
              </w:rPr>
              <w:t xml:space="preserve">3 </w:t>
            </w:r>
            <w:r w:rsidRPr="009703A2">
              <w:rPr>
                <w:rFonts w:asciiTheme="minorHAnsi" w:eastAsia="Times New Roman" w:hAnsiTheme="minorHAnsi" w:cstheme="minorHAnsi"/>
                <w:color w:val="000000" w:themeColor="text1"/>
                <w:sz w:val="24"/>
                <w:szCs w:val="24"/>
                <w:lang w:val="en-IN" w:eastAsia="en-IN"/>
              </w:rPr>
              <w:t>years</w:t>
            </w:r>
          </w:p>
        </w:tc>
        <w:tc>
          <w:tcPr>
            <w:tcW w:w="2639" w:type="dxa"/>
            <w:tcBorders>
              <w:top w:val="single" w:sz="4" w:space="0" w:color="auto"/>
              <w:left w:val="single" w:sz="4" w:space="0" w:color="auto"/>
              <w:bottom w:val="single" w:sz="4" w:space="0" w:color="auto"/>
              <w:right w:val="single" w:sz="4" w:space="0" w:color="auto"/>
            </w:tcBorders>
            <w:shd w:val="clear" w:color="DDEBF7" w:fill="DDEBF7"/>
          </w:tcPr>
          <w:p w14:paraId="7E4B1103" w14:textId="77777777" w:rsidR="000D72F4" w:rsidRPr="009703A2" w:rsidRDefault="000D72F4" w:rsidP="00267609">
            <w:pPr>
              <w:widowControl/>
              <w:autoSpaceDE/>
              <w:autoSpaceDN/>
              <w:ind w:left="142"/>
              <w:jc w:val="center"/>
              <w:rPr>
                <w:rFonts w:asciiTheme="minorHAnsi" w:eastAsia="Times New Roman" w:hAnsiTheme="minorHAnsi" w:cstheme="minorHAnsi"/>
                <w:color w:val="000000" w:themeColor="text1"/>
                <w:sz w:val="24"/>
                <w:szCs w:val="24"/>
                <w:lang w:val="en-IN" w:eastAsia="en-IN"/>
              </w:rPr>
            </w:pPr>
          </w:p>
        </w:tc>
      </w:tr>
      <w:tr w:rsidR="000D72F4" w:rsidRPr="009703A2" w14:paraId="6113C88C" w14:textId="20D89D5F" w:rsidTr="00764F4C">
        <w:trPr>
          <w:trHeight w:val="562"/>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DEF3F" w14:textId="77777777" w:rsidR="000D72F4" w:rsidRPr="008542A2" w:rsidRDefault="000D72F4" w:rsidP="00267609">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val="en-IN" w:eastAsia="en-IN"/>
              </w:rPr>
              <w:t>6</w:t>
            </w:r>
          </w:p>
        </w:tc>
        <w:tc>
          <w:tcPr>
            <w:tcW w:w="2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FED66" w14:textId="77777777" w:rsidR="000D72F4" w:rsidRPr="008542A2" w:rsidRDefault="000D72F4" w:rsidP="00267609">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val="en-IN" w:eastAsia="en-IN"/>
              </w:rPr>
              <w:t>Quality Engineer</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32DA9" w14:textId="77777777" w:rsidR="000D72F4" w:rsidRPr="008542A2" w:rsidRDefault="000D72F4" w:rsidP="00267609">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val="en-IN" w:eastAsia="en-IN"/>
              </w:rPr>
              <w:t>Functional</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B6A6F" w14:textId="77777777" w:rsidR="000D72F4" w:rsidRPr="008542A2" w:rsidRDefault="000D72F4" w:rsidP="00267609">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val="en-IN" w:eastAsia="en-IN"/>
              </w:rPr>
              <w:t>1</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F0D73" w14:textId="77777777" w:rsidR="000D72F4" w:rsidRPr="008542A2" w:rsidRDefault="000D72F4" w:rsidP="00267609">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val="en-IN" w:eastAsia="en-IN"/>
              </w:rPr>
              <w:t xml:space="preserve">3 to 6 </w:t>
            </w:r>
            <w:r w:rsidRPr="009703A2">
              <w:rPr>
                <w:rFonts w:asciiTheme="minorHAnsi" w:eastAsia="Times New Roman" w:hAnsiTheme="minorHAnsi" w:cstheme="minorHAnsi"/>
                <w:color w:val="000000" w:themeColor="text1"/>
                <w:sz w:val="24"/>
                <w:szCs w:val="24"/>
                <w:lang w:val="en-IN" w:eastAsia="en-IN"/>
              </w:rPr>
              <w:t>years</w:t>
            </w:r>
          </w:p>
        </w:tc>
        <w:tc>
          <w:tcPr>
            <w:tcW w:w="2639" w:type="dxa"/>
            <w:tcBorders>
              <w:top w:val="single" w:sz="4" w:space="0" w:color="auto"/>
              <w:left w:val="single" w:sz="4" w:space="0" w:color="auto"/>
              <w:bottom w:val="single" w:sz="4" w:space="0" w:color="auto"/>
              <w:right w:val="single" w:sz="4" w:space="0" w:color="auto"/>
            </w:tcBorders>
          </w:tcPr>
          <w:p w14:paraId="311A13F6" w14:textId="77777777" w:rsidR="000D72F4" w:rsidRPr="009703A2" w:rsidRDefault="000D72F4" w:rsidP="00267609">
            <w:pPr>
              <w:widowControl/>
              <w:autoSpaceDE/>
              <w:autoSpaceDN/>
              <w:ind w:left="142"/>
              <w:jc w:val="center"/>
              <w:rPr>
                <w:rFonts w:asciiTheme="minorHAnsi" w:eastAsia="Times New Roman" w:hAnsiTheme="minorHAnsi" w:cstheme="minorHAnsi"/>
                <w:color w:val="000000" w:themeColor="text1"/>
                <w:sz w:val="24"/>
                <w:szCs w:val="24"/>
                <w:lang w:val="en-IN" w:eastAsia="en-IN"/>
              </w:rPr>
            </w:pPr>
          </w:p>
        </w:tc>
      </w:tr>
      <w:tr w:rsidR="000D72F4" w:rsidRPr="009703A2" w14:paraId="0D27C92B" w14:textId="507CA506" w:rsidTr="00764F4C">
        <w:trPr>
          <w:trHeight w:val="562"/>
        </w:trPr>
        <w:tc>
          <w:tcPr>
            <w:tcW w:w="759"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4F017F8C" w14:textId="77777777" w:rsidR="000D72F4" w:rsidRPr="008542A2" w:rsidRDefault="000D72F4" w:rsidP="00267609">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val="en-IN" w:eastAsia="en-IN"/>
              </w:rPr>
              <w:t>7</w:t>
            </w:r>
          </w:p>
        </w:tc>
        <w:tc>
          <w:tcPr>
            <w:tcW w:w="2804"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0786EBCA" w14:textId="77777777" w:rsidR="000D72F4" w:rsidRPr="008542A2" w:rsidRDefault="000D72F4" w:rsidP="00267609">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val="en-IN" w:eastAsia="en-IN"/>
              </w:rPr>
              <w:t>Consultant Business Analyst</w:t>
            </w:r>
          </w:p>
        </w:tc>
        <w:tc>
          <w:tcPr>
            <w:tcW w:w="129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5E105443" w14:textId="77777777" w:rsidR="000D72F4" w:rsidRPr="008542A2" w:rsidRDefault="000D72F4" w:rsidP="00267609">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val="en-IN" w:eastAsia="en-IN"/>
              </w:rPr>
              <w:t>Functional</w:t>
            </w:r>
          </w:p>
        </w:tc>
        <w:tc>
          <w:tcPr>
            <w:tcW w:w="719"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337D6ACD" w14:textId="77777777" w:rsidR="000D72F4" w:rsidRPr="008542A2" w:rsidRDefault="000D72F4" w:rsidP="00267609">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val="en-IN" w:eastAsia="en-IN"/>
              </w:rPr>
              <w:t>1</w:t>
            </w:r>
          </w:p>
        </w:tc>
        <w:tc>
          <w:tcPr>
            <w:tcW w:w="1727"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6D7719DB" w14:textId="77777777" w:rsidR="000D72F4" w:rsidRPr="008542A2" w:rsidRDefault="000D72F4" w:rsidP="00267609">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8542A2">
              <w:rPr>
                <w:rFonts w:asciiTheme="minorHAnsi" w:eastAsia="Times New Roman" w:hAnsiTheme="minorHAnsi" w:cstheme="minorHAnsi"/>
                <w:color w:val="000000" w:themeColor="text1"/>
                <w:sz w:val="24"/>
                <w:szCs w:val="24"/>
                <w:lang w:val="en-IN" w:eastAsia="en-IN"/>
              </w:rPr>
              <w:t>3 Year</w:t>
            </w:r>
          </w:p>
        </w:tc>
        <w:tc>
          <w:tcPr>
            <w:tcW w:w="2639" w:type="dxa"/>
            <w:tcBorders>
              <w:top w:val="single" w:sz="4" w:space="0" w:color="auto"/>
              <w:left w:val="single" w:sz="4" w:space="0" w:color="auto"/>
              <w:bottom w:val="single" w:sz="4" w:space="0" w:color="auto"/>
              <w:right w:val="single" w:sz="4" w:space="0" w:color="auto"/>
            </w:tcBorders>
            <w:shd w:val="clear" w:color="DDEBF7" w:fill="DDEBF7"/>
          </w:tcPr>
          <w:p w14:paraId="58D3BD28" w14:textId="77777777" w:rsidR="000D72F4" w:rsidRPr="009703A2" w:rsidRDefault="000D72F4" w:rsidP="00267609">
            <w:pPr>
              <w:widowControl/>
              <w:autoSpaceDE/>
              <w:autoSpaceDN/>
              <w:ind w:left="142"/>
              <w:jc w:val="center"/>
              <w:rPr>
                <w:rFonts w:asciiTheme="minorHAnsi" w:eastAsia="Times New Roman" w:hAnsiTheme="minorHAnsi" w:cstheme="minorHAnsi"/>
                <w:color w:val="000000" w:themeColor="text1"/>
                <w:sz w:val="24"/>
                <w:szCs w:val="24"/>
                <w:lang w:val="en-IN" w:eastAsia="en-IN"/>
              </w:rPr>
            </w:pPr>
          </w:p>
        </w:tc>
      </w:tr>
      <w:tr w:rsidR="000D72F4" w:rsidRPr="009703A2" w14:paraId="5368359C" w14:textId="77777777" w:rsidTr="00764F4C">
        <w:trPr>
          <w:trHeight w:val="562"/>
        </w:trPr>
        <w:tc>
          <w:tcPr>
            <w:tcW w:w="7306" w:type="dxa"/>
            <w:gridSpan w:val="5"/>
            <w:tcBorders>
              <w:top w:val="single" w:sz="4" w:space="0" w:color="auto"/>
              <w:left w:val="single" w:sz="4" w:space="0" w:color="auto"/>
              <w:bottom w:val="single" w:sz="4" w:space="0" w:color="auto"/>
              <w:right w:val="single" w:sz="4" w:space="0" w:color="auto"/>
            </w:tcBorders>
            <w:shd w:val="clear" w:color="DDEBF7" w:fill="DDEBF7"/>
            <w:noWrap/>
            <w:vAlign w:val="center"/>
          </w:tcPr>
          <w:p w14:paraId="058C1CC0" w14:textId="36B3F55D" w:rsidR="000D72F4" w:rsidRPr="009703A2" w:rsidRDefault="000D72F4" w:rsidP="00267609">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9703A2">
              <w:rPr>
                <w:rFonts w:asciiTheme="minorHAnsi" w:eastAsia="Times New Roman" w:hAnsiTheme="minorHAnsi" w:cstheme="minorHAnsi"/>
                <w:color w:val="000000" w:themeColor="text1"/>
                <w:sz w:val="24"/>
                <w:szCs w:val="24"/>
                <w:lang w:val="en-IN" w:eastAsia="en-IN"/>
              </w:rPr>
              <w:t>Total (Monthly)</w:t>
            </w:r>
          </w:p>
        </w:tc>
        <w:tc>
          <w:tcPr>
            <w:tcW w:w="2639" w:type="dxa"/>
            <w:tcBorders>
              <w:top w:val="single" w:sz="4" w:space="0" w:color="auto"/>
              <w:left w:val="single" w:sz="4" w:space="0" w:color="auto"/>
              <w:bottom w:val="single" w:sz="4" w:space="0" w:color="auto"/>
              <w:right w:val="single" w:sz="4" w:space="0" w:color="auto"/>
            </w:tcBorders>
            <w:shd w:val="clear" w:color="DDEBF7" w:fill="DDEBF7"/>
          </w:tcPr>
          <w:p w14:paraId="6B37B6AF" w14:textId="30016C57" w:rsidR="000D72F4" w:rsidRPr="009703A2" w:rsidRDefault="000D72F4" w:rsidP="00267609">
            <w:pPr>
              <w:widowControl/>
              <w:autoSpaceDE/>
              <w:autoSpaceDN/>
              <w:ind w:left="142"/>
              <w:jc w:val="center"/>
              <w:rPr>
                <w:rFonts w:asciiTheme="minorHAnsi" w:eastAsia="Times New Roman" w:hAnsiTheme="minorHAnsi" w:cstheme="minorHAnsi"/>
                <w:color w:val="000000" w:themeColor="text1"/>
                <w:sz w:val="24"/>
                <w:szCs w:val="24"/>
                <w:lang w:val="en-IN" w:eastAsia="en-IN"/>
              </w:rPr>
            </w:pPr>
            <w:r w:rsidRPr="009703A2">
              <w:rPr>
                <w:rFonts w:asciiTheme="minorHAnsi" w:eastAsia="Times New Roman" w:hAnsiTheme="minorHAnsi" w:cstheme="minorHAnsi"/>
                <w:color w:val="000000" w:themeColor="text1"/>
                <w:sz w:val="24"/>
                <w:szCs w:val="24"/>
                <w:lang w:val="en-IN" w:eastAsia="en-IN"/>
              </w:rPr>
              <w:t>Total</w:t>
            </w:r>
          </w:p>
        </w:tc>
      </w:tr>
    </w:tbl>
    <w:p w14:paraId="4E72DB32" w14:textId="77777777" w:rsidR="00176020" w:rsidRPr="009703A2" w:rsidRDefault="00176020">
      <w:pPr>
        <w:pStyle w:val="BodyText"/>
        <w:rPr>
          <w:rFonts w:asciiTheme="minorHAnsi" w:hAnsiTheme="minorHAnsi" w:cstheme="minorHAnsi"/>
          <w:b/>
        </w:rPr>
      </w:pPr>
    </w:p>
    <w:p w14:paraId="41800A77" w14:textId="58AD9B67" w:rsidR="00176020" w:rsidRPr="009703A2" w:rsidRDefault="0001453C">
      <w:pPr>
        <w:pStyle w:val="ListParagraph"/>
        <w:numPr>
          <w:ilvl w:val="0"/>
          <w:numId w:val="1"/>
        </w:numPr>
        <w:tabs>
          <w:tab w:val="left" w:pos="551"/>
          <w:tab w:val="left" w:pos="552"/>
        </w:tabs>
        <w:spacing w:before="101"/>
        <w:ind w:hanging="361"/>
        <w:rPr>
          <w:rFonts w:asciiTheme="minorHAnsi" w:hAnsiTheme="minorHAnsi" w:cstheme="minorHAnsi"/>
          <w:sz w:val="24"/>
          <w:szCs w:val="24"/>
        </w:rPr>
      </w:pPr>
      <w:r w:rsidRPr="009703A2">
        <w:rPr>
          <w:rFonts w:asciiTheme="minorHAnsi" w:hAnsiTheme="minorHAnsi" w:cstheme="minorHAnsi"/>
          <w:sz w:val="24"/>
          <w:szCs w:val="24"/>
        </w:rPr>
        <w:t xml:space="preserve">The rates quoted shall be </w:t>
      </w:r>
      <w:r w:rsidR="00FD7786" w:rsidRPr="009703A2">
        <w:rPr>
          <w:rFonts w:asciiTheme="minorHAnsi" w:hAnsiTheme="minorHAnsi" w:cstheme="minorHAnsi"/>
          <w:sz w:val="24"/>
          <w:szCs w:val="24"/>
        </w:rPr>
        <w:t>Exclusive</w:t>
      </w:r>
      <w:r w:rsidRPr="009703A2">
        <w:rPr>
          <w:rFonts w:asciiTheme="minorHAnsi" w:hAnsiTheme="minorHAnsi" w:cstheme="minorHAnsi"/>
          <w:sz w:val="24"/>
          <w:szCs w:val="24"/>
        </w:rPr>
        <w:t xml:space="preserve"> of all taxes. Nothing extra shall be</w:t>
      </w:r>
      <w:r w:rsidRPr="009703A2">
        <w:rPr>
          <w:rFonts w:asciiTheme="minorHAnsi" w:hAnsiTheme="minorHAnsi" w:cstheme="minorHAnsi"/>
          <w:spacing w:val="-22"/>
          <w:sz w:val="24"/>
          <w:szCs w:val="24"/>
        </w:rPr>
        <w:t xml:space="preserve"> </w:t>
      </w:r>
      <w:r w:rsidRPr="009703A2">
        <w:rPr>
          <w:rFonts w:asciiTheme="minorHAnsi" w:hAnsiTheme="minorHAnsi" w:cstheme="minorHAnsi"/>
          <w:sz w:val="24"/>
          <w:szCs w:val="24"/>
        </w:rPr>
        <w:t>applicable.</w:t>
      </w:r>
    </w:p>
    <w:p w14:paraId="681E40E2" w14:textId="7115F1C8" w:rsidR="00176020" w:rsidRPr="009703A2" w:rsidRDefault="0001453C">
      <w:pPr>
        <w:pStyle w:val="ListParagraph"/>
        <w:numPr>
          <w:ilvl w:val="0"/>
          <w:numId w:val="1"/>
        </w:numPr>
        <w:tabs>
          <w:tab w:val="left" w:pos="551"/>
          <w:tab w:val="left" w:pos="552"/>
        </w:tabs>
        <w:spacing w:before="127" w:line="338" w:lineRule="exact"/>
        <w:ind w:hanging="361"/>
        <w:rPr>
          <w:rFonts w:asciiTheme="minorHAnsi" w:hAnsiTheme="minorHAnsi" w:cstheme="minorHAnsi"/>
          <w:sz w:val="24"/>
          <w:szCs w:val="24"/>
        </w:rPr>
      </w:pPr>
      <w:r w:rsidRPr="009703A2">
        <w:rPr>
          <w:rFonts w:asciiTheme="minorHAnsi" w:hAnsiTheme="minorHAnsi" w:cstheme="minorHAnsi"/>
          <w:sz w:val="24"/>
          <w:szCs w:val="24"/>
        </w:rPr>
        <w:t>L1</w:t>
      </w:r>
      <w:r w:rsidRPr="009703A2">
        <w:rPr>
          <w:rFonts w:asciiTheme="minorHAnsi" w:hAnsiTheme="minorHAnsi" w:cstheme="minorHAnsi"/>
          <w:spacing w:val="-13"/>
          <w:sz w:val="24"/>
          <w:szCs w:val="24"/>
        </w:rPr>
        <w:t xml:space="preserve"> </w:t>
      </w:r>
      <w:r w:rsidRPr="009703A2">
        <w:rPr>
          <w:rFonts w:asciiTheme="minorHAnsi" w:hAnsiTheme="minorHAnsi" w:cstheme="minorHAnsi"/>
          <w:sz w:val="24"/>
          <w:szCs w:val="24"/>
        </w:rPr>
        <w:t>will</w:t>
      </w:r>
      <w:r w:rsidRPr="009703A2">
        <w:rPr>
          <w:rFonts w:asciiTheme="minorHAnsi" w:hAnsiTheme="minorHAnsi" w:cstheme="minorHAnsi"/>
          <w:spacing w:val="-14"/>
          <w:sz w:val="24"/>
          <w:szCs w:val="24"/>
        </w:rPr>
        <w:t xml:space="preserve"> </w:t>
      </w:r>
      <w:r w:rsidRPr="009703A2">
        <w:rPr>
          <w:rFonts w:asciiTheme="minorHAnsi" w:hAnsiTheme="minorHAnsi" w:cstheme="minorHAnsi"/>
          <w:sz w:val="24"/>
          <w:szCs w:val="24"/>
        </w:rPr>
        <w:t>be</w:t>
      </w:r>
      <w:r w:rsidRPr="009703A2">
        <w:rPr>
          <w:rFonts w:asciiTheme="minorHAnsi" w:hAnsiTheme="minorHAnsi" w:cstheme="minorHAnsi"/>
          <w:spacing w:val="-13"/>
          <w:sz w:val="24"/>
          <w:szCs w:val="24"/>
        </w:rPr>
        <w:t xml:space="preserve"> </w:t>
      </w:r>
      <w:r w:rsidRPr="009703A2">
        <w:rPr>
          <w:rFonts w:asciiTheme="minorHAnsi" w:hAnsiTheme="minorHAnsi" w:cstheme="minorHAnsi"/>
          <w:sz w:val="24"/>
          <w:szCs w:val="24"/>
        </w:rPr>
        <w:t>decided</w:t>
      </w:r>
      <w:r w:rsidRPr="009703A2">
        <w:rPr>
          <w:rFonts w:asciiTheme="minorHAnsi" w:hAnsiTheme="minorHAnsi" w:cstheme="minorHAnsi"/>
          <w:spacing w:val="-12"/>
          <w:sz w:val="24"/>
          <w:szCs w:val="24"/>
        </w:rPr>
        <w:t xml:space="preserve"> </w:t>
      </w:r>
      <w:r w:rsidRPr="009703A2">
        <w:rPr>
          <w:rFonts w:asciiTheme="minorHAnsi" w:hAnsiTheme="minorHAnsi" w:cstheme="minorHAnsi"/>
          <w:sz w:val="24"/>
          <w:szCs w:val="24"/>
        </w:rPr>
        <w:t>based</w:t>
      </w:r>
      <w:r w:rsidRPr="009703A2">
        <w:rPr>
          <w:rFonts w:asciiTheme="minorHAnsi" w:hAnsiTheme="minorHAnsi" w:cstheme="minorHAnsi"/>
          <w:spacing w:val="-13"/>
          <w:sz w:val="24"/>
          <w:szCs w:val="24"/>
        </w:rPr>
        <w:t xml:space="preserve"> </w:t>
      </w:r>
      <w:r w:rsidR="000D72F4" w:rsidRPr="009703A2">
        <w:rPr>
          <w:rFonts w:asciiTheme="minorHAnsi" w:hAnsiTheme="minorHAnsi" w:cstheme="minorHAnsi"/>
          <w:sz w:val="24"/>
          <w:szCs w:val="24"/>
        </w:rPr>
        <w:t>on QCBS</w:t>
      </w:r>
      <w:r w:rsidR="00FD7786" w:rsidRPr="009703A2">
        <w:rPr>
          <w:rFonts w:asciiTheme="minorHAnsi" w:hAnsiTheme="minorHAnsi" w:cstheme="minorHAnsi"/>
          <w:sz w:val="24"/>
          <w:szCs w:val="24"/>
        </w:rPr>
        <w:t xml:space="preserve"> method</w:t>
      </w:r>
      <w:r w:rsidR="000D72F4" w:rsidRPr="009703A2">
        <w:rPr>
          <w:rFonts w:asciiTheme="minorHAnsi" w:hAnsiTheme="minorHAnsi" w:cstheme="minorHAnsi"/>
          <w:sz w:val="24"/>
          <w:szCs w:val="24"/>
        </w:rPr>
        <w:t xml:space="preserve"> (as per evaluation criteria defined by NHSRC)</w:t>
      </w:r>
      <w:r w:rsidRPr="009703A2">
        <w:rPr>
          <w:rFonts w:asciiTheme="minorHAnsi" w:hAnsiTheme="minorHAnsi" w:cstheme="minorHAnsi"/>
          <w:sz w:val="24"/>
          <w:szCs w:val="24"/>
        </w:rPr>
        <w:t>.</w:t>
      </w:r>
    </w:p>
    <w:p w14:paraId="6BAC0D25" w14:textId="77777777" w:rsidR="00176020" w:rsidRPr="009703A2" w:rsidRDefault="0001453C">
      <w:pPr>
        <w:pStyle w:val="ListParagraph"/>
        <w:numPr>
          <w:ilvl w:val="0"/>
          <w:numId w:val="1"/>
        </w:numPr>
        <w:tabs>
          <w:tab w:val="left" w:pos="551"/>
          <w:tab w:val="left" w:pos="552"/>
        </w:tabs>
        <w:spacing w:line="338" w:lineRule="exact"/>
        <w:ind w:hanging="361"/>
        <w:rPr>
          <w:rFonts w:asciiTheme="minorHAnsi" w:hAnsiTheme="minorHAnsi" w:cstheme="minorHAnsi"/>
          <w:sz w:val="24"/>
          <w:szCs w:val="24"/>
        </w:rPr>
      </w:pPr>
      <w:r w:rsidRPr="009703A2">
        <w:rPr>
          <w:rFonts w:asciiTheme="minorHAnsi" w:hAnsiTheme="minorHAnsi" w:cstheme="minorHAnsi"/>
          <w:sz w:val="24"/>
          <w:szCs w:val="24"/>
        </w:rPr>
        <w:t>Applicable TDS/statutory deductions will be</w:t>
      </w:r>
      <w:r w:rsidRPr="009703A2">
        <w:rPr>
          <w:rFonts w:asciiTheme="minorHAnsi" w:hAnsiTheme="minorHAnsi" w:cstheme="minorHAnsi"/>
          <w:spacing w:val="-3"/>
          <w:sz w:val="24"/>
          <w:szCs w:val="24"/>
        </w:rPr>
        <w:t xml:space="preserve"> </w:t>
      </w:r>
      <w:r w:rsidRPr="009703A2">
        <w:rPr>
          <w:rFonts w:asciiTheme="minorHAnsi" w:hAnsiTheme="minorHAnsi" w:cstheme="minorHAnsi"/>
          <w:sz w:val="24"/>
          <w:szCs w:val="24"/>
        </w:rPr>
        <w:t>applicable.</w:t>
      </w:r>
    </w:p>
    <w:p w14:paraId="428125A0" w14:textId="493D7AAE" w:rsidR="00176020" w:rsidRPr="009703A2" w:rsidRDefault="00176020">
      <w:pPr>
        <w:pStyle w:val="BodyText"/>
        <w:spacing w:before="10"/>
        <w:rPr>
          <w:rFonts w:asciiTheme="minorHAnsi" w:hAnsiTheme="minorHAnsi" w:cstheme="minorHAnsi"/>
        </w:rPr>
      </w:pPr>
    </w:p>
    <w:p w14:paraId="569850F5" w14:textId="2C66A87D" w:rsidR="000D72F4" w:rsidRPr="009703A2" w:rsidRDefault="000D72F4">
      <w:pPr>
        <w:pStyle w:val="BodyText"/>
        <w:spacing w:before="10"/>
        <w:rPr>
          <w:rFonts w:asciiTheme="minorHAnsi" w:hAnsiTheme="minorHAnsi" w:cstheme="minorHAnsi"/>
        </w:rPr>
      </w:pPr>
    </w:p>
    <w:p w14:paraId="795A82F2" w14:textId="205E7F51" w:rsidR="000D72F4" w:rsidRPr="009703A2" w:rsidRDefault="000D72F4">
      <w:pPr>
        <w:pStyle w:val="BodyText"/>
        <w:spacing w:before="10"/>
        <w:rPr>
          <w:rFonts w:asciiTheme="minorHAnsi" w:hAnsiTheme="minorHAnsi" w:cstheme="minorHAnsi"/>
        </w:rPr>
      </w:pPr>
    </w:p>
    <w:p w14:paraId="64471493" w14:textId="77777777" w:rsidR="000D72F4" w:rsidRPr="009703A2" w:rsidRDefault="000D72F4">
      <w:pPr>
        <w:pStyle w:val="BodyText"/>
        <w:spacing w:before="10"/>
        <w:rPr>
          <w:rFonts w:asciiTheme="minorHAnsi" w:hAnsiTheme="minorHAnsi" w:cstheme="minorHAnsi"/>
        </w:rPr>
      </w:pPr>
    </w:p>
    <w:p w14:paraId="6F8D353A" w14:textId="77777777" w:rsidR="00176020" w:rsidRPr="009703A2" w:rsidRDefault="0001453C" w:rsidP="000D72F4">
      <w:pPr>
        <w:pStyle w:val="Heading1"/>
        <w:ind w:left="3600" w:right="117" w:firstLine="720"/>
        <w:jc w:val="center"/>
        <w:rPr>
          <w:rFonts w:asciiTheme="minorHAnsi" w:hAnsiTheme="minorHAnsi" w:cstheme="minorHAnsi"/>
          <w:u w:val="none"/>
        </w:rPr>
      </w:pPr>
      <w:r w:rsidRPr="009703A2">
        <w:rPr>
          <w:rFonts w:asciiTheme="minorHAnsi" w:hAnsiTheme="minorHAnsi" w:cstheme="minorHAnsi"/>
          <w:u w:val="none"/>
        </w:rPr>
        <w:t>SIGNATURE OF</w:t>
      </w:r>
      <w:r w:rsidRPr="009703A2">
        <w:rPr>
          <w:rFonts w:asciiTheme="minorHAnsi" w:hAnsiTheme="minorHAnsi" w:cstheme="minorHAnsi"/>
          <w:spacing w:val="-6"/>
          <w:u w:val="none"/>
        </w:rPr>
        <w:t xml:space="preserve"> </w:t>
      </w:r>
      <w:r w:rsidRPr="009703A2">
        <w:rPr>
          <w:rFonts w:asciiTheme="minorHAnsi" w:hAnsiTheme="minorHAnsi" w:cstheme="minorHAnsi"/>
          <w:u w:val="none"/>
        </w:rPr>
        <w:t>BIDDER</w:t>
      </w:r>
    </w:p>
    <w:p w14:paraId="173FE490" w14:textId="77777777" w:rsidR="00176020" w:rsidRPr="009703A2" w:rsidRDefault="0001453C" w:rsidP="000D72F4">
      <w:pPr>
        <w:ind w:left="5040" w:firstLine="154"/>
        <w:rPr>
          <w:rFonts w:asciiTheme="minorHAnsi" w:hAnsiTheme="minorHAnsi" w:cstheme="minorHAnsi"/>
          <w:b/>
          <w:sz w:val="24"/>
          <w:szCs w:val="24"/>
        </w:rPr>
      </w:pPr>
      <w:r w:rsidRPr="009703A2">
        <w:rPr>
          <w:rFonts w:asciiTheme="minorHAnsi" w:hAnsiTheme="minorHAnsi" w:cstheme="minorHAnsi"/>
          <w:b/>
          <w:sz w:val="24"/>
          <w:szCs w:val="24"/>
        </w:rPr>
        <w:t>(Prop. / Partner/ Authorized</w:t>
      </w:r>
      <w:r w:rsidRPr="009703A2">
        <w:rPr>
          <w:rFonts w:asciiTheme="minorHAnsi" w:hAnsiTheme="minorHAnsi" w:cstheme="minorHAnsi"/>
          <w:b/>
          <w:spacing w:val="-11"/>
          <w:sz w:val="24"/>
          <w:szCs w:val="24"/>
        </w:rPr>
        <w:t xml:space="preserve"> </w:t>
      </w:r>
      <w:r w:rsidRPr="009703A2">
        <w:rPr>
          <w:rFonts w:asciiTheme="minorHAnsi" w:hAnsiTheme="minorHAnsi" w:cstheme="minorHAnsi"/>
          <w:b/>
          <w:sz w:val="24"/>
          <w:szCs w:val="24"/>
        </w:rPr>
        <w:t>Signatory)</w:t>
      </w:r>
    </w:p>
    <w:p w14:paraId="093030C6" w14:textId="77777777" w:rsidR="00176020" w:rsidRPr="009703A2" w:rsidRDefault="00176020">
      <w:pPr>
        <w:pStyle w:val="BodyText"/>
        <w:rPr>
          <w:rFonts w:asciiTheme="minorHAnsi" w:hAnsiTheme="minorHAnsi" w:cstheme="minorHAnsi"/>
          <w:b/>
        </w:rPr>
      </w:pPr>
    </w:p>
    <w:p w14:paraId="18CBC1D9" w14:textId="77777777" w:rsidR="00176020" w:rsidRPr="009703A2" w:rsidRDefault="00176020">
      <w:pPr>
        <w:pStyle w:val="BodyText"/>
        <w:rPr>
          <w:rFonts w:asciiTheme="minorHAnsi" w:hAnsiTheme="minorHAnsi" w:cstheme="minorHAnsi"/>
          <w:b/>
        </w:rPr>
      </w:pPr>
    </w:p>
    <w:p w14:paraId="5BD851DC" w14:textId="77777777" w:rsidR="00176020" w:rsidRPr="009703A2" w:rsidRDefault="0001453C">
      <w:pPr>
        <w:spacing w:before="231"/>
        <w:ind w:left="5194"/>
        <w:rPr>
          <w:rFonts w:asciiTheme="minorHAnsi" w:hAnsiTheme="minorHAnsi" w:cstheme="minorHAnsi"/>
          <w:b/>
          <w:sz w:val="24"/>
          <w:szCs w:val="24"/>
        </w:rPr>
      </w:pPr>
      <w:r w:rsidRPr="009703A2">
        <w:rPr>
          <w:rFonts w:asciiTheme="minorHAnsi" w:hAnsiTheme="minorHAnsi" w:cstheme="minorHAnsi"/>
          <w:b/>
          <w:sz w:val="24"/>
          <w:szCs w:val="24"/>
        </w:rPr>
        <w:t>Name &amp; Address with Seal of the</w:t>
      </w:r>
      <w:r w:rsidRPr="009703A2">
        <w:rPr>
          <w:rFonts w:asciiTheme="minorHAnsi" w:hAnsiTheme="minorHAnsi" w:cstheme="minorHAnsi"/>
          <w:b/>
          <w:spacing w:val="-11"/>
          <w:sz w:val="24"/>
          <w:szCs w:val="24"/>
        </w:rPr>
        <w:t xml:space="preserve"> </w:t>
      </w:r>
      <w:r w:rsidRPr="009703A2">
        <w:rPr>
          <w:rFonts w:asciiTheme="minorHAnsi" w:hAnsiTheme="minorHAnsi" w:cstheme="minorHAnsi"/>
          <w:b/>
          <w:sz w:val="24"/>
          <w:szCs w:val="24"/>
        </w:rPr>
        <w:t>firm</w:t>
      </w:r>
    </w:p>
    <w:p w14:paraId="14C94F53" w14:textId="15ED368D" w:rsidR="00176020" w:rsidRPr="009703A2" w:rsidRDefault="00176020">
      <w:pPr>
        <w:pStyle w:val="BodyText"/>
        <w:spacing w:before="3"/>
        <w:rPr>
          <w:rFonts w:asciiTheme="minorHAnsi" w:hAnsiTheme="minorHAnsi" w:cstheme="minorHAnsi"/>
          <w:b/>
        </w:rPr>
      </w:pPr>
    </w:p>
    <w:p w14:paraId="48528F52" w14:textId="22511D4D" w:rsidR="000D72F4" w:rsidRPr="009703A2" w:rsidRDefault="000D72F4">
      <w:pPr>
        <w:pStyle w:val="BodyText"/>
        <w:spacing w:before="3"/>
        <w:rPr>
          <w:rFonts w:asciiTheme="minorHAnsi" w:hAnsiTheme="minorHAnsi" w:cstheme="minorHAnsi"/>
          <w:b/>
        </w:rPr>
      </w:pPr>
    </w:p>
    <w:p w14:paraId="1CDDC4A7" w14:textId="77777777" w:rsidR="000D72F4" w:rsidRPr="009703A2" w:rsidRDefault="000D72F4">
      <w:pPr>
        <w:pStyle w:val="BodyText"/>
        <w:spacing w:before="3"/>
        <w:rPr>
          <w:rFonts w:asciiTheme="minorHAnsi" w:hAnsiTheme="minorHAnsi" w:cstheme="minorHAnsi"/>
          <w:b/>
        </w:rPr>
      </w:pPr>
    </w:p>
    <w:p w14:paraId="09F4D3EF" w14:textId="77777777" w:rsidR="00176020" w:rsidRPr="009703A2" w:rsidRDefault="0001453C">
      <w:pPr>
        <w:ind w:left="100"/>
        <w:rPr>
          <w:rFonts w:asciiTheme="minorHAnsi" w:hAnsiTheme="minorHAnsi" w:cstheme="minorHAnsi"/>
          <w:b/>
          <w:sz w:val="24"/>
          <w:szCs w:val="24"/>
        </w:rPr>
      </w:pPr>
      <w:r w:rsidRPr="009703A2">
        <w:rPr>
          <w:rFonts w:asciiTheme="minorHAnsi" w:hAnsiTheme="minorHAnsi" w:cstheme="minorHAnsi"/>
          <w:b/>
          <w:sz w:val="24"/>
          <w:szCs w:val="24"/>
        </w:rPr>
        <w:t>(FOR OFFICIAL USE ONLY)</w:t>
      </w:r>
    </w:p>
    <w:p w14:paraId="107334D2" w14:textId="77777777" w:rsidR="00176020" w:rsidRPr="009703A2" w:rsidRDefault="00176020">
      <w:pPr>
        <w:pStyle w:val="BodyText"/>
        <w:rPr>
          <w:rFonts w:asciiTheme="minorHAnsi" w:hAnsiTheme="minorHAnsi" w:cstheme="minorHAnsi"/>
          <w:b/>
        </w:rPr>
      </w:pPr>
    </w:p>
    <w:p w14:paraId="2EBE0A39" w14:textId="77777777" w:rsidR="00176020" w:rsidRPr="009703A2" w:rsidRDefault="00176020">
      <w:pPr>
        <w:pStyle w:val="BodyText"/>
        <w:rPr>
          <w:rFonts w:asciiTheme="minorHAnsi" w:hAnsiTheme="minorHAnsi" w:cstheme="minorHAnsi"/>
          <w:b/>
        </w:rPr>
      </w:pPr>
    </w:p>
    <w:p w14:paraId="4B9AED72" w14:textId="77777777" w:rsidR="00176020" w:rsidRPr="009703A2" w:rsidRDefault="0001453C">
      <w:pPr>
        <w:pStyle w:val="BodyText"/>
        <w:spacing w:before="1"/>
        <w:ind w:left="100"/>
        <w:rPr>
          <w:rFonts w:asciiTheme="minorHAnsi" w:hAnsiTheme="minorHAnsi" w:cstheme="minorHAnsi"/>
        </w:rPr>
      </w:pPr>
      <w:r w:rsidRPr="009703A2">
        <w:rPr>
          <w:rFonts w:asciiTheme="minorHAnsi" w:hAnsiTheme="minorHAnsi" w:cstheme="minorHAnsi"/>
        </w:rPr>
        <w:t># Quote Accepted for further processing.</w:t>
      </w:r>
    </w:p>
    <w:p w14:paraId="119405DC" w14:textId="77777777" w:rsidR="00176020" w:rsidRPr="009703A2" w:rsidRDefault="00176020">
      <w:pPr>
        <w:pStyle w:val="BodyText"/>
        <w:rPr>
          <w:rFonts w:asciiTheme="minorHAnsi" w:hAnsiTheme="minorHAnsi" w:cstheme="minorHAnsi"/>
        </w:rPr>
      </w:pPr>
    </w:p>
    <w:p w14:paraId="76B17B6C" w14:textId="77777777" w:rsidR="00176020" w:rsidRPr="009703A2" w:rsidRDefault="00176020">
      <w:pPr>
        <w:pStyle w:val="BodyText"/>
        <w:spacing w:before="11"/>
        <w:rPr>
          <w:rFonts w:asciiTheme="minorHAnsi" w:hAnsiTheme="minorHAnsi" w:cstheme="minorHAnsi"/>
        </w:rPr>
      </w:pPr>
    </w:p>
    <w:p w14:paraId="11D8C869" w14:textId="611D47E6" w:rsidR="00176020" w:rsidRDefault="0001453C">
      <w:pPr>
        <w:pStyle w:val="BodyText"/>
        <w:tabs>
          <w:tab w:val="left" w:leader="dot" w:pos="9289"/>
        </w:tabs>
        <w:ind w:left="100"/>
        <w:rPr>
          <w:rFonts w:asciiTheme="minorHAnsi" w:hAnsiTheme="minorHAnsi" w:cstheme="minorHAnsi"/>
        </w:rPr>
      </w:pPr>
      <w:r w:rsidRPr="009703A2">
        <w:rPr>
          <w:rFonts w:asciiTheme="minorHAnsi" w:hAnsiTheme="minorHAnsi" w:cstheme="minorHAnsi"/>
        </w:rPr>
        <w:t>* Quote rejected (Reasons</w:t>
      </w:r>
      <w:r w:rsidRPr="009703A2">
        <w:rPr>
          <w:rFonts w:asciiTheme="minorHAnsi" w:hAnsiTheme="minorHAnsi" w:cstheme="minorHAnsi"/>
          <w:spacing w:val="-8"/>
        </w:rPr>
        <w:t xml:space="preserve"> </w:t>
      </w:r>
      <w:r w:rsidRPr="009703A2">
        <w:rPr>
          <w:rFonts w:asciiTheme="minorHAnsi" w:hAnsiTheme="minorHAnsi" w:cstheme="minorHAnsi"/>
        </w:rPr>
        <w:t>for</w:t>
      </w:r>
      <w:r w:rsidRPr="009703A2">
        <w:rPr>
          <w:rFonts w:asciiTheme="minorHAnsi" w:hAnsiTheme="minorHAnsi" w:cstheme="minorHAnsi"/>
          <w:spacing w:val="1"/>
        </w:rPr>
        <w:t xml:space="preserve"> </w:t>
      </w:r>
      <w:r w:rsidRPr="009703A2">
        <w:rPr>
          <w:rFonts w:asciiTheme="minorHAnsi" w:hAnsiTheme="minorHAnsi" w:cstheme="minorHAnsi"/>
        </w:rPr>
        <w:t>rejection</w:t>
      </w:r>
      <w:r w:rsidRPr="009703A2">
        <w:rPr>
          <w:rFonts w:asciiTheme="minorHAnsi" w:hAnsiTheme="minorHAnsi" w:cstheme="minorHAnsi"/>
        </w:rPr>
        <w:tab/>
        <w:t>)</w:t>
      </w:r>
    </w:p>
    <w:p w14:paraId="3B5C3EB6" w14:textId="5CDEA521" w:rsidR="00EA3C9D" w:rsidRPr="00EA3C9D" w:rsidRDefault="00EA3C9D" w:rsidP="00EA3C9D">
      <w:pPr>
        <w:pStyle w:val="BodyText"/>
        <w:tabs>
          <w:tab w:val="left" w:leader="dot" w:pos="9289"/>
        </w:tabs>
        <w:ind w:left="100"/>
        <w:jc w:val="center"/>
        <w:rPr>
          <w:rFonts w:asciiTheme="minorHAnsi" w:hAnsiTheme="minorHAnsi" w:cstheme="minorHAnsi"/>
          <w:b/>
          <w:bCs/>
        </w:rPr>
      </w:pPr>
    </w:p>
    <w:p w14:paraId="4EB7F524" w14:textId="695758FC" w:rsidR="00EA3C9D" w:rsidRDefault="00EA3C9D" w:rsidP="00EA3C9D">
      <w:pPr>
        <w:pStyle w:val="BodyText"/>
        <w:tabs>
          <w:tab w:val="left" w:leader="dot" w:pos="9289"/>
        </w:tabs>
        <w:ind w:left="100"/>
        <w:jc w:val="center"/>
        <w:rPr>
          <w:rFonts w:asciiTheme="minorHAnsi" w:hAnsiTheme="minorHAnsi" w:cstheme="minorHAnsi"/>
          <w:b/>
          <w:bCs/>
        </w:rPr>
      </w:pPr>
      <w:r w:rsidRPr="00EA3C9D">
        <w:rPr>
          <w:rFonts w:asciiTheme="minorHAnsi" w:hAnsiTheme="minorHAnsi" w:cstheme="minorHAnsi"/>
          <w:b/>
          <w:bCs/>
        </w:rPr>
        <w:t>Technical Evaluation and Scoring</w:t>
      </w:r>
    </w:p>
    <w:tbl>
      <w:tblPr>
        <w:tblStyle w:val="TableGrid"/>
        <w:tblW w:w="0" w:type="auto"/>
        <w:tblLook w:val="04A0" w:firstRow="1" w:lastRow="0" w:firstColumn="1" w:lastColumn="0" w:noHBand="0" w:noVBand="1"/>
      </w:tblPr>
      <w:tblGrid>
        <w:gridCol w:w="1001"/>
        <w:gridCol w:w="3075"/>
        <w:gridCol w:w="2597"/>
        <w:gridCol w:w="3123"/>
      </w:tblGrid>
      <w:tr w:rsidR="00CB1C52" w:rsidRPr="00CB1C52" w14:paraId="2C3A1A29" w14:textId="77777777" w:rsidTr="00CB1C52">
        <w:trPr>
          <w:trHeight w:val="390"/>
        </w:trPr>
        <w:tc>
          <w:tcPr>
            <w:tcW w:w="15920" w:type="dxa"/>
            <w:gridSpan w:val="4"/>
            <w:hideMark/>
          </w:tcPr>
          <w:p w14:paraId="39D7F0B5" w14:textId="374D6EB5" w:rsidR="00CB1C52" w:rsidRPr="00CB1C52" w:rsidRDefault="00CB1C52" w:rsidP="00CB1C52">
            <w:pPr>
              <w:pStyle w:val="BodyText"/>
              <w:tabs>
                <w:tab w:val="left" w:leader="dot" w:pos="9289"/>
              </w:tabs>
              <w:ind w:left="100"/>
              <w:jc w:val="center"/>
              <w:rPr>
                <w:rFonts w:asciiTheme="minorHAnsi" w:hAnsiTheme="minorHAnsi" w:cstheme="minorHAnsi"/>
                <w:b/>
                <w:bCs/>
              </w:rPr>
            </w:pPr>
            <w:r w:rsidRPr="00CB1C52">
              <w:rPr>
                <w:rFonts w:asciiTheme="minorHAnsi" w:hAnsiTheme="minorHAnsi" w:cstheme="minorHAnsi"/>
                <w:b/>
                <w:bCs/>
              </w:rPr>
              <w:t>Technical Evaluation</w:t>
            </w:r>
          </w:p>
        </w:tc>
      </w:tr>
      <w:tr w:rsidR="00CB1C52" w:rsidRPr="00CB1C52" w14:paraId="20C64000" w14:textId="77777777" w:rsidTr="00CB1C52">
        <w:trPr>
          <w:trHeight w:val="720"/>
        </w:trPr>
        <w:tc>
          <w:tcPr>
            <w:tcW w:w="1000" w:type="dxa"/>
            <w:hideMark/>
          </w:tcPr>
          <w:p w14:paraId="4C0A5888" w14:textId="77777777" w:rsidR="00CB1C52" w:rsidRPr="00CB1C52" w:rsidRDefault="00CB1C52" w:rsidP="00CB1C52">
            <w:pPr>
              <w:pStyle w:val="BodyText"/>
              <w:tabs>
                <w:tab w:val="left" w:leader="dot" w:pos="9289"/>
              </w:tabs>
              <w:ind w:left="100"/>
              <w:rPr>
                <w:rFonts w:asciiTheme="minorHAnsi" w:hAnsiTheme="minorHAnsi" w:cstheme="minorHAnsi"/>
                <w:b/>
                <w:bCs/>
              </w:rPr>
            </w:pPr>
            <w:r w:rsidRPr="00CB1C52">
              <w:rPr>
                <w:rFonts w:asciiTheme="minorHAnsi" w:hAnsiTheme="minorHAnsi" w:cstheme="minorHAnsi"/>
                <w:b/>
                <w:bCs/>
              </w:rPr>
              <w:t>S. No.</w:t>
            </w:r>
          </w:p>
        </w:tc>
        <w:tc>
          <w:tcPr>
            <w:tcW w:w="5360" w:type="dxa"/>
            <w:hideMark/>
          </w:tcPr>
          <w:p w14:paraId="43F337BE" w14:textId="77777777" w:rsidR="00CB1C52" w:rsidRPr="00CB1C52" w:rsidRDefault="00CB1C52" w:rsidP="00CB1C52">
            <w:pPr>
              <w:pStyle w:val="BodyText"/>
              <w:tabs>
                <w:tab w:val="left" w:leader="dot" w:pos="9289"/>
              </w:tabs>
              <w:ind w:left="100"/>
              <w:rPr>
                <w:rFonts w:asciiTheme="minorHAnsi" w:hAnsiTheme="minorHAnsi" w:cstheme="minorHAnsi"/>
                <w:b/>
                <w:bCs/>
              </w:rPr>
            </w:pPr>
            <w:r w:rsidRPr="00CB1C52">
              <w:rPr>
                <w:rFonts w:asciiTheme="minorHAnsi" w:hAnsiTheme="minorHAnsi" w:cstheme="minorHAnsi"/>
                <w:b/>
                <w:bCs/>
              </w:rPr>
              <w:t>Evaluation Criteria</w:t>
            </w:r>
          </w:p>
        </w:tc>
        <w:tc>
          <w:tcPr>
            <w:tcW w:w="3960" w:type="dxa"/>
            <w:hideMark/>
          </w:tcPr>
          <w:p w14:paraId="64AE41CC" w14:textId="77777777" w:rsidR="00CB1C52" w:rsidRPr="00CB1C52" w:rsidRDefault="00CB1C52" w:rsidP="00CB1C52">
            <w:pPr>
              <w:pStyle w:val="BodyText"/>
              <w:tabs>
                <w:tab w:val="left" w:leader="dot" w:pos="9289"/>
              </w:tabs>
              <w:ind w:left="100"/>
              <w:rPr>
                <w:rFonts w:asciiTheme="minorHAnsi" w:hAnsiTheme="minorHAnsi" w:cstheme="minorHAnsi"/>
                <w:b/>
                <w:bCs/>
              </w:rPr>
            </w:pPr>
            <w:r w:rsidRPr="00CB1C52">
              <w:rPr>
                <w:rFonts w:asciiTheme="minorHAnsi" w:hAnsiTheme="minorHAnsi" w:cstheme="minorHAnsi"/>
                <w:b/>
                <w:bCs/>
              </w:rPr>
              <w:t>Required Documentary Evidence</w:t>
            </w:r>
          </w:p>
        </w:tc>
        <w:tc>
          <w:tcPr>
            <w:tcW w:w="5600" w:type="dxa"/>
            <w:hideMark/>
          </w:tcPr>
          <w:p w14:paraId="0C1F1DC8" w14:textId="77777777" w:rsidR="00CB1C52" w:rsidRPr="00CB1C52" w:rsidRDefault="00CB1C52" w:rsidP="00CB1C52">
            <w:pPr>
              <w:pStyle w:val="BodyText"/>
              <w:tabs>
                <w:tab w:val="left" w:leader="dot" w:pos="9289"/>
              </w:tabs>
              <w:ind w:left="100"/>
              <w:rPr>
                <w:rFonts w:asciiTheme="minorHAnsi" w:hAnsiTheme="minorHAnsi" w:cstheme="minorHAnsi"/>
                <w:b/>
                <w:bCs/>
              </w:rPr>
            </w:pPr>
            <w:r w:rsidRPr="00CB1C52">
              <w:rPr>
                <w:rFonts w:asciiTheme="minorHAnsi" w:hAnsiTheme="minorHAnsi" w:cstheme="minorHAnsi"/>
                <w:b/>
                <w:bCs/>
              </w:rPr>
              <w:t>Scoring criteria</w:t>
            </w:r>
          </w:p>
        </w:tc>
      </w:tr>
      <w:tr w:rsidR="00CB1C52" w:rsidRPr="00CB1C52" w14:paraId="6174D6B2" w14:textId="77777777" w:rsidTr="00CB1C52">
        <w:trPr>
          <w:trHeight w:val="1440"/>
        </w:trPr>
        <w:tc>
          <w:tcPr>
            <w:tcW w:w="1000" w:type="dxa"/>
            <w:hideMark/>
          </w:tcPr>
          <w:p w14:paraId="7091F845" w14:textId="77777777" w:rsidR="00CB1C52" w:rsidRPr="00CB1C52" w:rsidRDefault="00CB1C52" w:rsidP="00CB1C52">
            <w:pPr>
              <w:pStyle w:val="BodyText"/>
              <w:tabs>
                <w:tab w:val="left" w:leader="dot" w:pos="9289"/>
              </w:tabs>
              <w:ind w:left="100"/>
              <w:rPr>
                <w:rFonts w:asciiTheme="minorHAnsi" w:hAnsiTheme="minorHAnsi" w:cstheme="minorHAnsi"/>
              </w:rPr>
            </w:pPr>
            <w:r w:rsidRPr="00CB1C52">
              <w:rPr>
                <w:rFonts w:asciiTheme="minorHAnsi" w:hAnsiTheme="minorHAnsi" w:cstheme="minorHAnsi"/>
              </w:rPr>
              <w:t>1</w:t>
            </w:r>
          </w:p>
        </w:tc>
        <w:tc>
          <w:tcPr>
            <w:tcW w:w="5360" w:type="dxa"/>
            <w:hideMark/>
          </w:tcPr>
          <w:p w14:paraId="2AEE58B8" w14:textId="77777777" w:rsidR="00CB1C52" w:rsidRPr="00CB1C52" w:rsidRDefault="00CB1C52" w:rsidP="00CB1C52">
            <w:pPr>
              <w:pStyle w:val="BodyText"/>
              <w:tabs>
                <w:tab w:val="left" w:leader="dot" w:pos="9289"/>
              </w:tabs>
              <w:ind w:left="100"/>
              <w:jc w:val="center"/>
              <w:rPr>
                <w:rFonts w:asciiTheme="minorHAnsi" w:hAnsiTheme="minorHAnsi" w:cstheme="minorHAnsi"/>
              </w:rPr>
            </w:pPr>
            <w:r w:rsidRPr="00CB1C52">
              <w:rPr>
                <w:rFonts w:asciiTheme="minorHAnsi" w:hAnsiTheme="minorHAnsi" w:cstheme="minorHAnsi"/>
              </w:rPr>
              <w:t>Experience</w:t>
            </w:r>
          </w:p>
        </w:tc>
        <w:tc>
          <w:tcPr>
            <w:tcW w:w="3960" w:type="dxa"/>
            <w:hideMark/>
          </w:tcPr>
          <w:p w14:paraId="14CE42D1" w14:textId="77777777" w:rsidR="00CB1C52" w:rsidRPr="00CB1C52" w:rsidRDefault="00CB1C52" w:rsidP="00CB1C52">
            <w:pPr>
              <w:pStyle w:val="BodyText"/>
              <w:tabs>
                <w:tab w:val="left" w:leader="dot" w:pos="9289"/>
              </w:tabs>
              <w:ind w:left="100"/>
              <w:jc w:val="center"/>
              <w:rPr>
                <w:rFonts w:asciiTheme="minorHAnsi" w:hAnsiTheme="minorHAnsi" w:cstheme="minorHAnsi"/>
              </w:rPr>
            </w:pPr>
            <w:r w:rsidRPr="00CB1C52">
              <w:rPr>
                <w:rFonts w:asciiTheme="minorHAnsi" w:hAnsiTheme="minorHAnsi" w:cstheme="minorHAnsi"/>
              </w:rPr>
              <w:t>Declaration with certificate of registration</w:t>
            </w:r>
          </w:p>
        </w:tc>
        <w:tc>
          <w:tcPr>
            <w:tcW w:w="5600" w:type="dxa"/>
            <w:hideMark/>
          </w:tcPr>
          <w:p w14:paraId="47E619B4" w14:textId="77777777" w:rsidR="00CB1C52" w:rsidRPr="00CB1C52" w:rsidRDefault="00CB1C52" w:rsidP="00CB1C52">
            <w:pPr>
              <w:pStyle w:val="BodyText"/>
              <w:tabs>
                <w:tab w:val="left" w:leader="dot" w:pos="9289"/>
              </w:tabs>
              <w:ind w:left="100"/>
              <w:jc w:val="center"/>
              <w:rPr>
                <w:rFonts w:asciiTheme="minorHAnsi" w:hAnsiTheme="minorHAnsi" w:cstheme="minorHAnsi"/>
              </w:rPr>
            </w:pPr>
            <w:r w:rsidRPr="00CB1C52">
              <w:rPr>
                <w:rFonts w:asciiTheme="minorHAnsi" w:hAnsiTheme="minorHAnsi" w:cstheme="minorHAnsi"/>
              </w:rPr>
              <w:t>Total Marks – 30</w:t>
            </w:r>
            <w:r w:rsidRPr="00CB1C52">
              <w:rPr>
                <w:rFonts w:asciiTheme="minorHAnsi" w:hAnsiTheme="minorHAnsi" w:cstheme="minorHAnsi"/>
              </w:rPr>
              <w:br/>
              <w:t>1-3 Years: 10 marks</w:t>
            </w:r>
            <w:r w:rsidRPr="00CB1C52">
              <w:rPr>
                <w:rFonts w:asciiTheme="minorHAnsi" w:hAnsiTheme="minorHAnsi" w:cstheme="minorHAnsi"/>
              </w:rPr>
              <w:br/>
              <w:t>&gt;3 to 5 Years: 20 marks</w:t>
            </w:r>
            <w:r w:rsidRPr="00CB1C52">
              <w:rPr>
                <w:rFonts w:asciiTheme="minorHAnsi" w:hAnsiTheme="minorHAnsi" w:cstheme="minorHAnsi"/>
              </w:rPr>
              <w:br/>
              <w:t>&gt;5 Years: 30 marks</w:t>
            </w:r>
          </w:p>
        </w:tc>
      </w:tr>
      <w:tr w:rsidR="00CB1C52" w:rsidRPr="00CB1C52" w14:paraId="16C31F85" w14:textId="77777777" w:rsidTr="00CB1C52">
        <w:trPr>
          <w:trHeight w:val="1440"/>
        </w:trPr>
        <w:tc>
          <w:tcPr>
            <w:tcW w:w="1000" w:type="dxa"/>
            <w:hideMark/>
          </w:tcPr>
          <w:p w14:paraId="5A5D4F5E" w14:textId="77777777" w:rsidR="00CB1C52" w:rsidRPr="00CB1C52" w:rsidRDefault="00CB1C52" w:rsidP="00CB1C52">
            <w:pPr>
              <w:pStyle w:val="BodyText"/>
              <w:tabs>
                <w:tab w:val="left" w:leader="dot" w:pos="9289"/>
              </w:tabs>
              <w:ind w:left="100"/>
              <w:rPr>
                <w:rFonts w:asciiTheme="minorHAnsi" w:hAnsiTheme="minorHAnsi" w:cstheme="minorHAnsi"/>
              </w:rPr>
            </w:pPr>
            <w:r w:rsidRPr="00CB1C52">
              <w:rPr>
                <w:rFonts w:asciiTheme="minorHAnsi" w:hAnsiTheme="minorHAnsi" w:cstheme="minorHAnsi"/>
              </w:rPr>
              <w:t>2</w:t>
            </w:r>
          </w:p>
        </w:tc>
        <w:tc>
          <w:tcPr>
            <w:tcW w:w="5360" w:type="dxa"/>
            <w:hideMark/>
          </w:tcPr>
          <w:p w14:paraId="48BAA7C8" w14:textId="77777777" w:rsidR="00CB1C52" w:rsidRPr="00CB1C52" w:rsidRDefault="00CB1C52" w:rsidP="00CB1C52">
            <w:pPr>
              <w:pStyle w:val="BodyText"/>
              <w:tabs>
                <w:tab w:val="left" w:leader="dot" w:pos="9289"/>
              </w:tabs>
              <w:ind w:left="100"/>
              <w:jc w:val="center"/>
              <w:rPr>
                <w:rFonts w:asciiTheme="minorHAnsi" w:hAnsiTheme="minorHAnsi" w:cstheme="minorHAnsi"/>
              </w:rPr>
            </w:pPr>
            <w:r w:rsidRPr="00CB1C52">
              <w:rPr>
                <w:rFonts w:asciiTheme="minorHAnsi" w:hAnsiTheme="minorHAnsi" w:cstheme="minorHAnsi"/>
              </w:rPr>
              <w:t xml:space="preserve">Number of </w:t>
            </w:r>
            <w:proofErr w:type="gramStart"/>
            <w:r w:rsidRPr="00CB1C52">
              <w:rPr>
                <w:rFonts w:asciiTheme="minorHAnsi" w:hAnsiTheme="minorHAnsi" w:cstheme="minorHAnsi"/>
              </w:rPr>
              <w:t>full time</w:t>
            </w:r>
            <w:proofErr w:type="gramEnd"/>
            <w:r w:rsidRPr="00CB1C52">
              <w:rPr>
                <w:rFonts w:asciiTheme="minorHAnsi" w:hAnsiTheme="minorHAnsi" w:cstheme="minorHAnsi"/>
              </w:rPr>
              <w:t xml:space="preserve"> technical employees in its pay roll. The technical skills of these employees must cover all the technical skills. </w:t>
            </w:r>
          </w:p>
        </w:tc>
        <w:tc>
          <w:tcPr>
            <w:tcW w:w="3960" w:type="dxa"/>
            <w:hideMark/>
          </w:tcPr>
          <w:p w14:paraId="3BC38D4E" w14:textId="77777777" w:rsidR="00CB1C52" w:rsidRPr="00CB1C52" w:rsidRDefault="00CB1C52" w:rsidP="00CB1C52">
            <w:pPr>
              <w:pStyle w:val="BodyText"/>
              <w:tabs>
                <w:tab w:val="left" w:leader="dot" w:pos="9289"/>
              </w:tabs>
              <w:ind w:left="100"/>
              <w:jc w:val="center"/>
              <w:rPr>
                <w:rFonts w:asciiTheme="minorHAnsi" w:hAnsiTheme="minorHAnsi" w:cstheme="minorHAnsi"/>
              </w:rPr>
            </w:pPr>
            <w:r w:rsidRPr="00CB1C52">
              <w:rPr>
                <w:rFonts w:asciiTheme="minorHAnsi" w:hAnsiTheme="minorHAnsi" w:cstheme="minorHAnsi"/>
              </w:rPr>
              <w:t xml:space="preserve">Declaration with employee details (including skills of employees) </w:t>
            </w:r>
          </w:p>
        </w:tc>
        <w:tc>
          <w:tcPr>
            <w:tcW w:w="5600" w:type="dxa"/>
            <w:hideMark/>
          </w:tcPr>
          <w:p w14:paraId="5810C785" w14:textId="77777777" w:rsidR="00CB1C52" w:rsidRPr="00CB1C52" w:rsidRDefault="00CB1C52" w:rsidP="00CB1C52">
            <w:pPr>
              <w:pStyle w:val="BodyText"/>
              <w:tabs>
                <w:tab w:val="left" w:leader="dot" w:pos="9289"/>
              </w:tabs>
              <w:ind w:left="100"/>
              <w:jc w:val="center"/>
              <w:rPr>
                <w:rFonts w:asciiTheme="minorHAnsi" w:hAnsiTheme="minorHAnsi" w:cstheme="minorHAnsi"/>
              </w:rPr>
            </w:pPr>
            <w:r w:rsidRPr="00CB1C52">
              <w:rPr>
                <w:rFonts w:asciiTheme="minorHAnsi" w:hAnsiTheme="minorHAnsi" w:cstheme="minorHAnsi"/>
              </w:rPr>
              <w:t>Total Marks – 20</w:t>
            </w:r>
            <w:r w:rsidRPr="00CB1C52">
              <w:rPr>
                <w:rFonts w:asciiTheme="minorHAnsi" w:hAnsiTheme="minorHAnsi" w:cstheme="minorHAnsi"/>
              </w:rPr>
              <w:br/>
              <w:t>1 to 50 employees: 5 marks</w:t>
            </w:r>
            <w:r w:rsidRPr="00CB1C52">
              <w:rPr>
                <w:rFonts w:asciiTheme="minorHAnsi" w:hAnsiTheme="minorHAnsi" w:cstheme="minorHAnsi"/>
              </w:rPr>
              <w:br/>
              <w:t>51-100 employees: 10 marks</w:t>
            </w:r>
            <w:r w:rsidRPr="00CB1C52">
              <w:rPr>
                <w:rFonts w:asciiTheme="minorHAnsi" w:hAnsiTheme="minorHAnsi" w:cstheme="minorHAnsi"/>
              </w:rPr>
              <w:br/>
              <w:t>More than 100 employees: 20 marks</w:t>
            </w:r>
          </w:p>
        </w:tc>
      </w:tr>
      <w:tr w:rsidR="00CB1C52" w:rsidRPr="00CB1C52" w14:paraId="091F309A" w14:textId="77777777" w:rsidTr="00CB1C52">
        <w:trPr>
          <w:trHeight w:val="1440"/>
        </w:trPr>
        <w:tc>
          <w:tcPr>
            <w:tcW w:w="1000" w:type="dxa"/>
            <w:hideMark/>
          </w:tcPr>
          <w:p w14:paraId="569D01DD" w14:textId="77777777" w:rsidR="00CB1C52" w:rsidRPr="00CB1C52" w:rsidRDefault="00CB1C52" w:rsidP="00CB1C52">
            <w:pPr>
              <w:pStyle w:val="BodyText"/>
              <w:tabs>
                <w:tab w:val="left" w:leader="dot" w:pos="9289"/>
              </w:tabs>
              <w:ind w:left="100"/>
              <w:rPr>
                <w:rFonts w:asciiTheme="minorHAnsi" w:hAnsiTheme="minorHAnsi" w:cstheme="minorHAnsi"/>
              </w:rPr>
            </w:pPr>
            <w:r w:rsidRPr="00CB1C52">
              <w:rPr>
                <w:rFonts w:asciiTheme="minorHAnsi" w:hAnsiTheme="minorHAnsi" w:cstheme="minorHAnsi"/>
              </w:rPr>
              <w:t>3</w:t>
            </w:r>
          </w:p>
        </w:tc>
        <w:tc>
          <w:tcPr>
            <w:tcW w:w="5360" w:type="dxa"/>
            <w:hideMark/>
          </w:tcPr>
          <w:p w14:paraId="605D5F3D" w14:textId="77777777" w:rsidR="00CB1C52" w:rsidRPr="00CB1C52" w:rsidRDefault="00CB1C52" w:rsidP="00CB1C52">
            <w:pPr>
              <w:pStyle w:val="BodyText"/>
              <w:tabs>
                <w:tab w:val="left" w:leader="dot" w:pos="9289"/>
              </w:tabs>
              <w:ind w:left="100"/>
              <w:jc w:val="center"/>
              <w:rPr>
                <w:rFonts w:asciiTheme="minorHAnsi" w:hAnsiTheme="minorHAnsi" w:cstheme="minorHAnsi"/>
              </w:rPr>
            </w:pPr>
            <w:r w:rsidRPr="00CB1C52">
              <w:rPr>
                <w:rFonts w:asciiTheme="minorHAnsi" w:hAnsiTheme="minorHAnsi" w:cstheme="minorHAnsi"/>
              </w:rPr>
              <w:t>Turnaround time for Onboarding Resource</w:t>
            </w:r>
          </w:p>
        </w:tc>
        <w:tc>
          <w:tcPr>
            <w:tcW w:w="3960" w:type="dxa"/>
            <w:hideMark/>
          </w:tcPr>
          <w:p w14:paraId="791B8CD6" w14:textId="77777777" w:rsidR="00CB1C52" w:rsidRPr="00CB1C52" w:rsidRDefault="00CB1C52" w:rsidP="00CB1C52">
            <w:pPr>
              <w:pStyle w:val="BodyText"/>
              <w:tabs>
                <w:tab w:val="left" w:leader="dot" w:pos="9289"/>
              </w:tabs>
              <w:ind w:left="100"/>
              <w:jc w:val="center"/>
              <w:rPr>
                <w:rFonts w:asciiTheme="minorHAnsi" w:hAnsiTheme="minorHAnsi" w:cstheme="minorHAnsi"/>
              </w:rPr>
            </w:pPr>
            <w:r w:rsidRPr="00CB1C52">
              <w:rPr>
                <w:rFonts w:asciiTheme="minorHAnsi" w:hAnsiTheme="minorHAnsi" w:cstheme="minorHAnsi"/>
              </w:rPr>
              <w:t>Declaration by Bidder</w:t>
            </w:r>
          </w:p>
        </w:tc>
        <w:tc>
          <w:tcPr>
            <w:tcW w:w="5600" w:type="dxa"/>
            <w:hideMark/>
          </w:tcPr>
          <w:p w14:paraId="30F6DA3D" w14:textId="77777777" w:rsidR="00CB1C52" w:rsidRPr="00CB1C52" w:rsidRDefault="00CB1C52" w:rsidP="00CB1C52">
            <w:pPr>
              <w:pStyle w:val="BodyText"/>
              <w:tabs>
                <w:tab w:val="left" w:leader="dot" w:pos="9289"/>
              </w:tabs>
              <w:ind w:left="100"/>
              <w:jc w:val="center"/>
              <w:rPr>
                <w:rFonts w:asciiTheme="minorHAnsi" w:hAnsiTheme="minorHAnsi" w:cstheme="minorHAnsi"/>
              </w:rPr>
            </w:pPr>
            <w:r w:rsidRPr="00CB1C52">
              <w:rPr>
                <w:rFonts w:asciiTheme="minorHAnsi" w:hAnsiTheme="minorHAnsi" w:cstheme="minorHAnsi"/>
              </w:rPr>
              <w:t>Total Marks – 20</w:t>
            </w:r>
            <w:r w:rsidRPr="00CB1C52">
              <w:rPr>
                <w:rFonts w:asciiTheme="minorHAnsi" w:hAnsiTheme="minorHAnsi" w:cstheme="minorHAnsi"/>
              </w:rPr>
              <w:br/>
              <w:t>Within 20 Days: 20 Marks</w:t>
            </w:r>
            <w:r w:rsidRPr="00CB1C52">
              <w:rPr>
                <w:rFonts w:asciiTheme="minorHAnsi" w:hAnsiTheme="minorHAnsi" w:cstheme="minorHAnsi"/>
              </w:rPr>
              <w:br/>
              <w:t>21 to 30 Days: 15 Marks</w:t>
            </w:r>
            <w:r w:rsidRPr="00CB1C52">
              <w:rPr>
                <w:rFonts w:asciiTheme="minorHAnsi" w:hAnsiTheme="minorHAnsi" w:cstheme="minorHAnsi"/>
              </w:rPr>
              <w:br/>
              <w:t>More than 30 Days: 10 Marks</w:t>
            </w:r>
          </w:p>
        </w:tc>
      </w:tr>
      <w:tr w:rsidR="00CB1C52" w:rsidRPr="00CB1C52" w14:paraId="19AD7C42" w14:textId="77777777" w:rsidTr="00CB1C52">
        <w:trPr>
          <w:trHeight w:val="1440"/>
        </w:trPr>
        <w:tc>
          <w:tcPr>
            <w:tcW w:w="1000" w:type="dxa"/>
            <w:hideMark/>
          </w:tcPr>
          <w:p w14:paraId="0C9840A4" w14:textId="77777777" w:rsidR="00CB1C52" w:rsidRPr="00CB1C52" w:rsidRDefault="00CB1C52" w:rsidP="00CB1C52">
            <w:pPr>
              <w:pStyle w:val="BodyText"/>
              <w:tabs>
                <w:tab w:val="left" w:leader="dot" w:pos="9289"/>
              </w:tabs>
              <w:ind w:left="100"/>
              <w:rPr>
                <w:rFonts w:asciiTheme="minorHAnsi" w:hAnsiTheme="minorHAnsi" w:cstheme="minorHAnsi"/>
              </w:rPr>
            </w:pPr>
            <w:r w:rsidRPr="00CB1C52">
              <w:rPr>
                <w:rFonts w:asciiTheme="minorHAnsi" w:hAnsiTheme="minorHAnsi" w:cstheme="minorHAnsi"/>
              </w:rPr>
              <w:t>4</w:t>
            </w:r>
          </w:p>
        </w:tc>
        <w:tc>
          <w:tcPr>
            <w:tcW w:w="5360" w:type="dxa"/>
            <w:hideMark/>
          </w:tcPr>
          <w:p w14:paraId="47F48C00" w14:textId="77777777" w:rsidR="00CB1C52" w:rsidRPr="00CB1C52" w:rsidRDefault="00CB1C52" w:rsidP="00CB1C52">
            <w:pPr>
              <w:pStyle w:val="BodyText"/>
              <w:tabs>
                <w:tab w:val="left" w:leader="dot" w:pos="9289"/>
              </w:tabs>
              <w:ind w:left="100"/>
              <w:jc w:val="center"/>
              <w:rPr>
                <w:rFonts w:asciiTheme="minorHAnsi" w:hAnsiTheme="minorHAnsi" w:cstheme="minorHAnsi"/>
              </w:rPr>
            </w:pPr>
            <w:r w:rsidRPr="00CB1C52">
              <w:rPr>
                <w:rFonts w:asciiTheme="minorHAnsi" w:hAnsiTheme="minorHAnsi" w:cstheme="minorHAnsi"/>
              </w:rPr>
              <w:t>Turnover</w:t>
            </w:r>
          </w:p>
        </w:tc>
        <w:tc>
          <w:tcPr>
            <w:tcW w:w="3960" w:type="dxa"/>
            <w:hideMark/>
          </w:tcPr>
          <w:p w14:paraId="0BABAD3A" w14:textId="77777777" w:rsidR="00CB1C52" w:rsidRPr="00CB1C52" w:rsidRDefault="00CB1C52" w:rsidP="00CB1C52">
            <w:pPr>
              <w:pStyle w:val="BodyText"/>
              <w:tabs>
                <w:tab w:val="left" w:leader="dot" w:pos="9289"/>
              </w:tabs>
              <w:ind w:left="100"/>
              <w:jc w:val="center"/>
              <w:rPr>
                <w:rFonts w:asciiTheme="minorHAnsi" w:hAnsiTheme="minorHAnsi" w:cstheme="minorHAnsi"/>
              </w:rPr>
            </w:pPr>
            <w:r w:rsidRPr="00CB1C52">
              <w:rPr>
                <w:rFonts w:asciiTheme="minorHAnsi" w:hAnsiTheme="minorHAnsi" w:cstheme="minorHAnsi"/>
              </w:rPr>
              <w:t>tax return certificate for last financial year</w:t>
            </w:r>
          </w:p>
        </w:tc>
        <w:tc>
          <w:tcPr>
            <w:tcW w:w="5600" w:type="dxa"/>
            <w:hideMark/>
          </w:tcPr>
          <w:p w14:paraId="542139A6" w14:textId="74C599E4" w:rsidR="00CB1C52" w:rsidRPr="00CB1C52" w:rsidRDefault="00CB1C52" w:rsidP="00CB1C52">
            <w:pPr>
              <w:pStyle w:val="BodyText"/>
              <w:tabs>
                <w:tab w:val="left" w:leader="dot" w:pos="9289"/>
              </w:tabs>
              <w:ind w:left="100"/>
              <w:jc w:val="center"/>
              <w:rPr>
                <w:rFonts w:asciiTheme="minorHAnsi" w:hAnsiTheme="minorHAnsi" w:cstheme="minorHAnsi"/>
              </w:rPr>
            </w:pPr>
            <w:r w:rsidRPr="00CB1C52">
              <w:rPr>
                <w:rFonts w:asciiTheme="minorHAnsi" w:hAnsiTheme="minorHAnsi" w:cstheme="minorHAnsi"/>
              </w:rPr>
              <w:t xml:space="preserve">Total Marks </w:t>
            </w:r>
            <w:proofErr w:type="gramStart"/>
            <w:r w:rsidRPr="00CB1C52">
              <w:rPr>
                <w:rFonts w:asciiTheme="minorHAnsi" w:hAnsiTheme="minorHAnsi" w:cstheme="minorHAnsi"/>
              </w:rPr>
              <w:t>-  30</w:t>
            </w:r>
            <w:proofErr w:type="gramEnd"/>
            <w:r w:rsidRPr="00CB1C52">
              <w:rPr>
                <w:rFonts w:asciiTheme="minorHAnsi" w:hAnsiTheme="minorHAnsi" w:cstheme="minorHAnsi"/>
              </w:rPr>
              <w:br/>
            </w:r>
            <w:r w:rsidRPr="00CB1C52">
              <w:rPr>
                <w:rFonts w:asciiTheme="minorHAnsi" w:hAnsiTheme="minorHAnsi" w:cstheme="minorHAnsi"/>
              </w:rPr>
              <w:t>Up to</w:t>
            </w:r>
            <w:r w:rsidRPr="00CB1C52">
              <w:rPr>
                <w:rFonts w:asciiTheme="minorHAnsi" w:hAnsiTheme="minorHAnsi" w:cstheme="minorHAnsi"/>
              </w:rPr>
              <w:t xml:space="preserve"> 1 Crore: 10 Marks</w:t>
            </w:r>
            <w:r w:rsidRPr="00CB1C52">
              <w:rPr>
                <w:rFonts w:asciiTheme="minorHAnsi" w:hAnsiTheme="minorHAnsi" w:cstheme="minorHAnsi"/>
              </w:rPr>
              <w:br/>
              <w:t>Above 1 Crore to 5 Crores: 20 Marks</w:t>
            </w:r>
            <w:r w:rsidRPr="00CB1C52">
              <w:rPr>
                <w:rFonts w:asciiTheme="minorHAnsi" w:hAnsiTheme="minorHAnsi" w:cstheme="minorHAnsi"/>
              </w:rPr>
              <w:br/>
              <w:t>More than 5 Crore: 30 Marks</w:t>
            </w:r>
          </w:p>
        </w:tc>
      </w:tr>
      <w:tr w:rsidR="00CB1C52" w:rsidRPr="00CB1C52" w14:paraId="6E98C308" w14:textId="77777777" w:rsidTr="00CB1C52">
        <w:trPr>
          <w:trHeight w:val="1440"/>
        </w:trPr>
        <w:tc>
          <w:tcPr>
            <w:tcW w:w="1000" w:type="dxa"/>
            <w:hideMark/>
          </w:tcPr>
          <w:p w14:paraId="2F84B97C" w14:textId="77777777" w:rsidR="00CB1C52" w:rsidRPr="00CB1C52" w:rsidRDefault="00CB1C52" w:rsidP="00CB1C52">
            <w:pPr>
              <w:pStyle w:val="BodyText"/>
              <w:tabs>
                <w:tab w:val="left" w:leader="dot" w:pos="9289"/>
              </w:tabs>
              <w:ind w:left="100"/>
              <w:rPr>
                <w:rFonts w:asciiTheme="minorHAnsi" w:hAnsiTheme="minorHAnsi" w:cstheme="minorHAnsi"/>
              </w:rPr>
            </w:pPr>
            <w:r w:rsidRPr="00CB1C52">
              <w:rPr>
                <w:rFonts w:asciiTheme="minorHAnsi" w:hAnsiTheme="minorHAnsi" w:cstheme="minorHAnsi"/>
              </w:rPr>
              <w:t>5</w:t>
            </w:r>
          </w:p>
        </w:tc>
        <w:tc>
          <w:tcPr>
            <w:tcW w:w="5360" w:type="dxa"/>
            <w:hideMark/>
          </w:tcPr>
          <w:p w14:paraId="11CC84CB" w14:textId="77777777" w:rsidR="00CB1C52" w:rsidRPr="00CB1C52" w:rsidRDefault="00CB1C52" w:rsidP="00CB1C52">
            <w:pPr>
              <w:pStyle w:val="BodyText"/>
              <w:tabs>
                <w:tab w:val="left" w:leader="dot" w:pos="9289"/>
              </w:tabs>
              <w:ind w:left="100"/>
              <w:jc w:val="center"/>
              <w:rPr>
                <w:rFonts w:asciiTheme="minorHAnsi" w:hAnsiTheme="minorHAnsi" w:cstheme="minorHAnsi"/>
              </w:rPr>
            </w:pPr>
            <w:r w:rsidRPr="00CB1C52">
              <w:rPr>
                <w:rFonts w:asciiTheme="minorHAnsi" w:hAnsiTheme="minorHAnsi" w:cstheme="minorHAnsi"/>
              </w:rPr>
              <w:t>Work experience in Govt./Public Health Projects</w:t>
            </w:r>
          </w:p>
        </w:tc>
        <w:tc>
          <w:tcPr>
            <w:tcW w:w="3960" w:type="dxa"/>
            <w:hideMark/>
          </w:tcPr>
          <w:p w14:paraId="6E0F22CE" w14:textId="77777777" w:rsidR="00CB1C52" w:rsidRPr="00CB1C52" w:rsidRDefault="00CB1C52" w:rsidP="00CB1C52">
            <w:pPr>
              <w:pStyle w:val="BodyText"/>
              <w:tabs>
                <w:tab w:val="left" w:leader="dot" w:pos="9289"/>
              </w:tabs>
              <w:ind w:left="100"/>
              <w:jc w:val="center"/>
              <w:rPr>
                <w:rFonts w:asciiTheme="minorHAnsi" w:hAnsiTheme="minorHAnsi" w:cstheme="minorHAnsi"/>
              </w:rPr>
            </w:pPr>
            <w:r w:rsidRPr="00CB1C52">
              <w:rPr>
                <w:rFonts w:asciiTheme="minorHAnsi" w:hAnsiTheme="minorHAnsi" w:cstheme="minorHAnsi"/>
              </w:rPr>
              <w:t>Work order copy</w:t>
            </w:r>
          </w:p>
        </w:tc>
        <w:tc>
          <w:tcPr>
            <w:tcW w:w="5600" w:type="dxa"/>
            <w:hideMark/>
          </w:tcPr>
          <w:p w14:paraId="55B7287A" w14:textId="77777777" w:rsidR="00CB1C52" w:rsidRPr="00CB1C52" w:rsidRDefault="00CB1C52" w:rsidP="00CB1C52">
            <w:pPr>
              <w:pStyle w:val="BodyText"/>
              <w:tabs>
                <w:tab w:val="left" w:leader="dot" w:pos="9289"/>
              </w:tabs>
              <w:ind w:left="100"/>
              <w:jc w:val="center"/>
              <w:rPr>
                <w:rFonts w:asciiTheme="minorHAnsi" w:hAnsiTheme="minorHAnsi" w:cstheme="minorHAnsi"/>
              </w:rPr>
            </w:pPr>
            <w:r w:rsidRPr="00CB1C52">
              <w:rPr>
                <w:rFonts w:asciiTheme="minorHAnsi" w:hAnsiTheme="minorHAnsi" w:cstheme="minorHAnsi"/>
              </w:rPr>
              <w:t>Total Marks – 50</w:t>
            </w:r>
            <w:r w:rsidRPr="00CB1C52">
              <w:rPr>
                <w:rFonts w:asciiTheme="minorHAnsi" w:hAnsiTheme="minorHAnsi" w:cstheme="minorHAnsi"/>
              </w:rPr>
              <w:br/>
              <w:t>1 to 10 Projects: 20 marks</w:t>
            </w:r>
            <w:r w:rsidRPr="00CB1C52">
              <w:rPr>
                <w:rFonts w:asciiTheme="minorHAnsi" w:hAnsiTheme="minorHAnsi" w:cstheme="minorHAnsi"/>
              </w:rPr>
              <w:br/>
              <w:t>11 to 20 Projects: 30 marks</w:t>
            </w:r>
            <w:r w:rsidRPr="00CB1C52">
              <w:rPr>
                <w:rFonts w:asciiTheme="minorHAnsi" w:hAnsiTheme="minorHAnsi" w:cstheme="minorHAnsi"/>
              </w:rPr>
              <w:br/>
              <w:t>More than 20 Projects: 50 marks</w:t>
            </w:r>
          </w:p>
        </w:tc>
      </w:tr>
      <w:tr w:rsidR="00CB1C52" w:rsidRPr="00CB1C52" w14:paraId="48036832" w14:textId="77777777" w:rsidTr="00CB1C52">
        <w:trPr>
          <w:trHeight w:val="360"/>
        </w:trPr>
        <w:tc>
          <w:tcPr>
            <w:tcW w:w="1000" w:type="dxa"/>
            <w:noWrap/>
            <w:hideMark/>
          </w:tcPr>
          <w:p w14:paraId="757F0DA1" w14:textId="77777777" w:rsidR="00CB1C52" w:rsidRPr="00CB1C52" w:rsidRDefault="00CB1C52" w:rsidP="00CB1C52">
            <w:pPr>
              <w:pStyle w:val="BodyText"/>
              <w:tabs>
                <w:tab w:val="left" w:leader="dot" w:pos="9289"/>
              </w:tabs>
              <w:ind w:left="100"/>
              <w:jc w:val="center"/>
              <w:rPr>
                <w:rFonts w:asciiTheme="minorHAnsi" w:hAnsiTheme="minorHAnsi" w:cstheme="minorHAnsi"/>
                <w:b/>
                <w:bCs/>
              </w:rPr>
            </w:pPr>
            <w:r w:rsidRPr="00CB1C52">
              <w:rPr>
                <w:rFonts w:asciiTheme="minorHAnsi" w:hAnsiTheme="minorHAnsi" w:cstheme="minorHAnsi"/>
                <w:b/>
                <w:bCs/>
              </w:rPr>
              <w:t> </w:t>
            </w:r>
          </w:p>
        </w:tc>
        <w:tc>
          <w:tcPr>
            <w:tcW w:w="5360" w:type="dxa"/>
            <w:hideMark/>
          </w:tcPr>
          <w:p w14:paraId="263ABFEB" w14:textId="77777777" w:rsidR="00CB1C52" w:rsidRPr="00CB1C52" w:rsidRDefault="00CB1C52" w:rsidP="00CB1C52">
            <w:pPr>
              <w:pStyle w:val="BodyText"/>
              <w:tabs>
                <w:tab w:val="left" w:leader="dot" w:pos="9289"/>
              </w:tabs>
              <w:ind w:left="100"/>
              <w:jc w:val="center"/>
              <w:rPr>
                <w:rFonts w:asciiTheme="minorHAnsi" w:hAnsiTheme="minorHAnsi" w:cstheme="minorHAnsi"/>
                <w:b/>
                <w:bCs/>
              </w:rPr>
            </w:pPr>
            <w:r w:rsidRPr="00CB1C52">
              <w:rPr>
                <w:rFonts w:asciiTheme="minorHAnsi" w:hAnsiTheme="minorHAnsi" w:cstheme="minorHAnsi"/>
                <w:b/>
                <w:bCs/>
              </w:rPr>
              <w:t> </w:t>
            </w:r>
          </w:p>
        </w:tc>
        <w:tc>
          <w:tcPr>
            <w:tcW w:w="3960" w:type="dxa"/>
            <w:hideMark/>
          </w:tcPr>
          <w:p w14:paraId="36E15989" w14:textId="77777777" w:rsidR="00CB1C52" w:rsidRPr="00CB1C52" w:rsidRDefault="00CB1C52" w:rsidP="00CB1C52">
            <w:pPr>
              <w:pStyle w:val="BodyText"/>
              <w:tabs>
                <w:tab w:val="left" w:leader="dot" w:pos="9289"/>
              </w:tabs>
              <w:ind w:left="100"/>
              <w:jc w:val="center"/>
              <w:rPr>
                <w:rFonts w:asciiTheme="minorHAnsi" w:hAnsiTheme="minorHAnsi" w:cstheme="minorHAnsi"/>
                <w:b/>
                <w:bCs/>
              </w:rPr>
            </w:pPr>
            <w:r w:rsidRPr="00CB1C52">
              <w:rPr>
                <w:rFonts w:asciiTheme="minorHAnsi" w:hAnsiTheme="minorHAnsi" w:cstheme="minorHAnsi"/>
                <w:b/>
                <w:bCs/>
              </w:rPr>
              <w:t> </w:t>
            </w:r>
          </w:p>
        </w:tc>
        <w:tc>
          <w:tcPr>
            <w:tcW w:w="5600" w:type="dxa"/>
            <w:hideMark/>
          </w:tcPr>
          <w:p w14:paraId="7E34BB53" w14:textId="77777777" w:rsidR="00CB1C52" w:rsidRPr="00CB1C52" w:rsidRDefault="00CB1C52" w:rsidP="00CB1C52">
            <w:pPr>
              <w:pStyle w:val="BodyText"/>
              <w:tabs>
                <w:tab w:val="left" w:leader="dot" w:pos="9289"/>
              </w:tabs>
              <w:ind w:left="100"/>
              <w:jc w:val="center"/>
              <w:rPr>
                <w:rFonts w:asciiTheme="minorHAnsi" w:hAnsiTheme="minorHAnsi" w:cstheme="minorHAnsi"/>
                <w:b/>
                <w:bCs/>
              </w:rPr>
            </w:pPr>
            <w:r w:rsidRPr="00CB1C52">
              <w:rPr>
                <w:rFonts w:asciiTheme="minorHAnsi" w:hAnsiTheme="minorHAnsi" w:cstheme="minorHAnsi"/>
                <w:b/>
                <w:bCs/>
              </w:rPr>
              <w:t>Total Marks: 150</w:t>
            </w:r>
          </w:p>
        </w:tc>
      </w:tr>
    </w:tbl>
    <w:p w14:paraId="56FDAF29" w14:textId="77777777" w:rsidR="00EA3C9D" w:rsidRPr="00EA3C9D" w:rsidRDefault="00EA3C9D" w:rsidP="00EA3C9D">
      <w:pPr>
        <w:pStyle w:val="BodyText"/>
        <w:tabs>
          <w:tab w:val="left" w:leader="dot" w:pos="9289"/>
        </w:tabs>
        <w:ind w:left="100"/>
        <w:jc w:val="center"/>
        <w:rPr>
          <w:rFonts w:asciiTheme="minorHAnsi" w:hAnsiTheme="minorHAnsi" w:cstheme="minorHAnsi"/>
          <w:b/>
          <w:bCs/>
        </w:rPr>
      </w:pPr>
    </w:p>
    <w:sectPr w:rsidR="00EA3C9D" w:rsidRPr="00EA3C9D">
      <w:pgSz w:w="12240" w:h="15840"/>
      <w:pgMar w:top="8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ambria">
    <w:altName w:val="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C9A"/>
    <w:multiLevelType w:val="hybridMultilevel"/>
    <w:tmpl w:val="7E18D036"/>
    <w:lvl w:ilvl="0" w:tplc="D13A2C5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45C4AF5"/>
    <w:multiLevelType w:val="hybridMultilevel"/>
    <w:tmpl w:val="DDE8BB36"/>
    <w:lvl w:ilvl="0" w:tplc="6C686F50">
      <w:start w:val="1"/>
      <w:numFmt w:val="lowerLetter"/>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2" w15:restartNumberingAfterBreak="0">
    <w:nsid w:val="153A12EF"/>
    <w:multiLevelType w:val="hybridMultilevel"/>
    <w:tmpl w:val="2B26B140"/>
    <w:lvl w:ilvl="0" w:tplc="5A46B490">
      <w:start w:val="4"/>
      <w:numFmt w:val="decimal"/>
      <w:lvlText w:val="%1."/>
      <w:lvlJc w:val="left"/>
      <w:pPr>
        <w:ind w:left="861" w:hanging="641"/>
      </w:pPr>
      <w:rPr>
        <w:rFonts w:ascii="Arial" w:eastAsia="Arial" w:hAnsi="Arial" w:cs="Arial" w:hint="default"/>
        <w:b/>
        <w:bCs/>
        <w:w w:val="99"/>
        <w:sz w:val="24"/>
        <w:szCs w:val="24"/>
        <w:lang w:val="en-US" w:eastAsia="en-US" w:bidi="en-US"/>
      </w:rPr>
    </w:lvl>
    <w:lvl w:ilvl="1" w:tplc="840C448C">
      <w:numFmt w:val="bullet"/>
      <w:lvlText w:val=""/>
      <w:lvlJc w:val="left"/>
      <w:pPr>
        <w:ind w:left="940" w:hanging="360"/>
      </w:pPr>
      <w:rPr>
        <w:rFonts w:hint="default"/>
        <w:w w:val="100"/>
        <w:lang w:val="en-US" w:eastAsia="en-US" w:bidi="en-US"/>
      </w:rPr>
    </w:lvl>
    <w:lvl w:ilvl="2" w:tplc="FF8A1C32">
      <w:numFmt w:val="bullet"/>
      <w:lvlText w:val="•"/>
      <w:lvlJc w:val="left"/>
      <w:pPr>
        <w:ind w:left="1968" w:hanging="360"/>
      </w:pPr>
      <w:rPr>
        <w:rFonts w:hint="default"/>
        <w:lang w:val="en-US" w:eastAsia="en-US" w:bidi="en-US"/>
      </w:rPr>
    </w:lvl>
    <w:lvl w:ilvl="3" w:tplc="F7564A98">
      <w:numFmt w:val="bullet"/>
      <w:lvlText w:val="•"/>
      <w:lvlJc w:val="left"/>
      <w:pPr>
        <w:ind w:left="2997" w:hanging="360"/>
      </w:pPr>
      <w:rPr>
        <w:rFonts w:hint="default"/>
        <w:lang w:val="en-US" w:eastAsia="en-US" w:bidi="en-US"/>
      </w:rPr>
    </w:lvl>
    <w:lvl w:ilvl="4" w:tplc="0C7ADED4">
      <w:numFmt w:val="bullet"/>
      <w:lvlText w:val="•"/>
      <w:lvlJc w:val="left"/>
      <w:pPr>
        <w:ind w:left="4026" w:hanging="360"/>
      </w:pPr>
      <w:rPr>
        <w:rFonts w:hint="default"/>
        <w:lang w:val="en-US" w:eastAsia="en-US" w:bidi="en-US"/>
      </w:rPr>
    </w:lvl>
    <w:lvl w:ilvl="5" w:tplc="01D6D2EC">
      <w:numFmt w:val="bullet"/>
      <w:lvlText w:val="•"/>
      <w:lvlJc w:val="left"/>
      <w:pPr>
        <w:ind w:left="5055" w:hanging="360"/>
      </w:pPr>
      <w:rPr>
        <w:rFonts w:hint="default"/>
        <w:lang w:val="en-US" w:eastAsia="en-US" w:bidi="en-US"/>
      </w:rPr>
    </w:lvl>
    <w:lvl w:ilvl="6" w:tplc="5142A19E">
      <w:numFmt w:val="bullet"/>
      <w:lvlText w:val="•"/>
      <w:lvlJc w:val="left"/>
      <w:pPr>
        <w:ind w:left="6084" w:hanging="360"/>
      </w:pPr>
      <w:rPr>
        <w:rFonts w:hint="default"/>
        <w:lang w:val="en-US" w:eastAsia="en-US" w:bidi="en-US"/>
      </w:rPr>
    </w:lvl>
    <w:lvl w:ilvl="7" w:tplc="B3683F90">
      <w:numFmt w:val="bullet"/>
      <w:lvlText w:val="•"/>
      <w:lvlJc w:val="left"/>
      <w:pPr>
        <w:ind w:left="7113" w:hanging="360"/>
      </w:pPr>
      <w:rPr>
        <w:rFonts w:hint="default"/>
        <w:lang w:val="en-US" w:eastAsia="en-US" w:bidi="en-US"/>
      </w:rPr>
    </w:lvl>
    <w:lvl w:ilvl="8" w:tplc="F2E4B2CE">
      <w:numFmt w:val="bullet"/>
      <w:lvlText w:val="•"/>
      <w:lvlJc w:val="left"/>
      <w:pPr>
        <w:ind w:left="8142" w:hanging="360"/>
      </w:pPr>
      <w:rPr>
        <w:rFonts w:hint="default"/>
        <w:lang w:val="en-US" w:eastAsia="en-US" w:bidi="en-US"/>
      </w:rPr>
    </w:lvl>
  </w:abstractNum>
  <w:abstractNum w:abstractNumId="3" w15:restartNumberingAfterBreak="0">
    <w:nsid w:val="1D0A4529"/>
    <w:multiLevelType w:val="hybridMultilevel"/>
    <w:tmpl w:val="078AB5E8"/>
    <w:lvl w:ilvl="0" w:tplc="35F8D142">
      <w:start w:val="1"/>
      <w:numFmt w:val="decimal"/>
      <w:lvlText w:val="%1."/>
      <w:lvlJc w:val="left"/>
      <w:pPr>
        <w:ind w:left="820" w:hanging="360"/>
      </w:pPr>
      <w:rPr>
        <w:rFonts w:ascii="Arial" w:eastAsia="Arial" w:hAnsi="Arial" w:cs="Arial" w:hint="default"/>
        <w:spacing w:val="-7"/>
        <w:w w:val="99"/>
        <w:sz w:val="24"/>
        <w:szCs w:val="24"/>
      </w:rPr>
    </w:lvl>
    <w:lvl w:ilvl="1" w:tplc="624C8910">
      <w:numFmt w:val="bullet"/>
      <w:lvlText w:val="•"/>
      <w:lvlJc w:val="left"/>
      <w:pPr>
        <w:ind w:left="1696" w:hanging="360"/>
      </w:pPr>
      <w:rPr>
        <w:rFonts w:hint="default"/>
      </w:rPr>
    </w:lvl>
    <w:lvl w:ilvl="2" w:tplc="AB706F4C">
      <w:numFmt w:val="bullet"/>
      <w:lvlText w:val="•"/>
      <w:lvlJc w:val="left"/>
      <w:pPr>
        <w:ind w:left="2572" w:hanging="360"/>
      </w:pPr>
      <w:rPr>
        <w:rFonts w:hint="default"/>
      </w:rPr>
    </w:lvl>
    <w:lvl w:ilvl="3" w:tplc="4D5E6BF0">
      <w:numFmt w:val="bullet"/>
      <w:lvlText w:val="•"/>
      <w:lvlJc w:val="left"/>
      <w:pPr>
        <w:ind w:left="3448" w:hanging="360"/>
      </w:pPr>
      <w:rPr>
        <w:rFonts w:hint="default"/>
      </w:rPr>
    </w:lvl>
    <w:lvl w:ilvl="4" w:tplc="6A883F06">
      <w:numFmt w:val="bullet"/>
      <w:lvlText w:val="•"/>
      <w:lvlJc w:val="left"/>
      <w:pPr>
        <w:ind w:left="4324" w:hanging="360"/>
      </w:pPr>
      <w:rPr>
        <w:rFonts w:hint="default"/>
      </w:rPr>
    </w:lvl>
    <w:lvl w:ilvl="5" w:tplc="192ACA38">
      <w:numFmt w:val="bullet"/>
      <w:lvlText w:val="•"/>
      <w:lvlJc w:val="left"/>
      <w:pPr>
        <w:ind w:left="5200" w:hanging="360"/>
      </w:pPr>
      <w:rPr>
        <w:rFonts w:hint="default"/>
      </w:rPr>
    </w:lvl>
    <w:lvl w:ilvl="6" w:tplc="5A527C3C">
      <w:numFmt w:val="bullet"/>
      <w:lvlText w:val="•"/>
      <w:lvlJc w:val="left"/>
      <w:pPr>
        <w:ind w:left="6076" w:hanging="360"/>
      </w:pPr>
      <w:rPr>
        <w:rFonts w:hint="default"/>
      </w:rPr>
    </w:lvl>
    <w:lvl w:ilvl="7" w:tplc="96A26B5C">
      <w:numFmt w:val="bullet"/>
      <w:lvlText w:val="•"/>
      <w:lvlJc w:val="left"/>
      <w:pPr>
        <w:ind w:left="6952" w:hanging="360"/>
      </w:pPr>
      <w:rPr>
        <w:rFonts w:hint="default"/>
      </w:rPr>
    </w:lvl>
    <w:lvl w:ilvl="8" w:tplc="0B586D6E">
      <w:numFmt w:val="bullet"/>
      <w:lvlText w:val="•"/>
      <w:lvlJc w:val="left"/>
      <w:pPr>
        <w:ind w:left="7828" w:hanging="360"/>
      </w:pPr>
      <w:rPr>
        <w:rFonts w:hint="default"/>
      </w:rPr>
    </w:lvl>
  </w:abstractNum>
  <w:abstractNum w:abstractNumId="4" w15:restartNumberingAfterBreak="0">
    <w:nsid w:val="28F91C6F"/>
    <w:multiLevelType w:val="hybridMultilevel"/>
    <w:tmpl w:val="18501E92"/>
    <w:lvl w:ilvl="0" w:tplc="0C080680">
      <w:numFmt w:val="bullet"/>
      <w:lvlText w:val="•"/>
      <w:lvlJc w:val="left"/>
      <w:pPr>
        <w:ind w:left="258" w:hanging="152"/>
      </w:pPr>
      <w:rPr>
        <w:rFonts w:ascii="Arial" w:eastAsia="Arial" w:hAnsi="Arial" w:cs="Arial" w:hint="default"/>
        <w:spacing w:val="-1"/>
        <w:w w:val="100"/>
        <w:sz w:val="24"/>
        <w:szCs w:val="24"/>
        <w:lang w:val="en-US" w:eastAsia="en-US" w:bidi="en-US"/>
      </w:rPr>
    </w:lvl>
    <w:lvl w:ilvl="1" w:tplc="9D88D7FC">
      <w:numFmt w:val="bullet"/>
      <w:lvlText w:val="•"/>
      <w:lvlJc w:val="left"/>
      <w:pPr>
        <w:ind w:left="629" w:hanging="152"/>
      </w:pPr>
      <w:rPr>
        <w:rFonts w:hint="default"/>
        <w:lang w:val="en-US" w:eastAsia="en-US" w:bidi="en-US"/>
      </w:rPr>
    </w:lvl>
    <w:lvl w:ilvl="2" w:tplc="70828544">
      <w:numFmt w:val="bullet"/>
      <w:lvlText w:val="•"/>
      <w:lvlJc w:val="left"/>
      <w:pPr>
        <w:ind w:left="998" w:hanging="152"/>
      </w:pPr>
      <w:rPr>
        <w:rFonts w:hint="default"/>
        <w:lang w:val="en-US" w:eastAsia="en-US" w:bidi="en-US"/>
      </w:rPr>
    </w:lvl>
    <w:lvl w:ilvl="3" w:tplc="253CD0D4">
      <w:numFmt w:val="bullet"/>
      <w:lvlText w:val="•"/>
      <w:lvlJc w:val="left"/>
      <w:pPr>
        <w:ind w:left="1367" w:hanging="152"/>
      </w:pPr>
      <w:rPr>
        <w:rFonts w:hint="default"/>
        <w:lang w:val="en-US" w:eastAsia="en-US" w:bidi="en-US"/>
      </w:rPr>
    </w:lvl>
    <w:lvl w:ilvl="4" w:tplc="E9B8B7D2">
      <w:numFmt w:val="bullet"/>
      <w:lvlText w:val="•"/>
      <w:lvlJc w:val="left"/>
      <w:pPr>
        <w:ind w:left="1736" w:hanging="152"/>
      </w:pPr>
      <w:rPr>
        <w:rFonts w:hint="default"/>
        <w:lang w:val="en-US" w:eastAsia="en-US" w:bidi="en-US"/>
      </w:rPr>
    </w:lvl>
    <w:lvl w:ilvl="5" w:tplc="892E286E">
      <w:numFmt w:val="bullet"/>
      <w:lvlText w:val="•"/>
      <w:lvlJc w:val="left"/>
      <w:pPr>
        <w:ind w:left="2105" w:hanging="152"/>
      </w:pPr>
      <w:rPr>
        <w:rFonts w:hint="default"/>
        <w:lang w:val="en-US" w:eastAsia="en-US" w:bidi="en-US"/>
      </w:rPr>
    </w:lvl>
    <w:lvl w:ilvl="6" w:tplc="644E9382">
      <w:numFmt w:val="bullet"/>
      <w:lvlText w:val="•"/>
      <w:lvlJc w:val="left"/>
      <w:pPr>
        <w:ind w:left="2474" w:hanging="152"/>
      </w:pPr>
      <w:rPr>
        <w:rFonts w:hint="default"/>
        <w:lang w:val="en-US" w:eastAsia="en-US" w:bidi="en-US"/>
      </w:rPr>
    </w:lvl>
    <w:lvl w:ilvl="7" w:tplc="5D8EAEDC">
      <w:numFmt w:val="bullet"/>
      <w:lvlText w:val="•"/>
      <w:lvlJc w:val="left"/>
      <w:pPr>
        <w:ind w:left="2843" w:hanging="152"/>
      </w:pPr>
      <w:rPr>
        <w:rFonts w:hint="default"/>
        <w:lang w:val="en-US" w:eastAsia="en-US" w:bidi="en-US"/>
      </w:rPr>
    </w:lvl>
    <w:lvl w:ilvl="8" w:tplc="9BA21DAE">
      <w:numFmt w:val="bullet"/>
      <w:lvlText w:val="•"/>
      <w:lvlJc w:val="left"/>
      <w:pPr>
        <w:ind w:left="3212" w:hanging="152"/>
      </w:pPr>
      <w:rPr>
        <w:rFonts w:hint="default"/>
        <w:lang w:val="en-US" w:eastAsia="en-US" w:bidi="en-US"/>
      </w:rPr>
    </w:lvl>
  </w:abstractNum>
  <w:abstractNum w:abstractNumId="5" w15:restartNumberingAfterBreak="0">
    <w:nsid w:val="3ADC4B32"/>
    <w:multiLevelType w:val="hybridMultilevel"/>
    <w:tmpl w:val="4D7C112A"/>
    <w:lvl w:ilvl="0" w:tplc="DCA421EE">
      <w:start w:val="1"/>
      <w:numFmt w:val="decimal"/>
      <w:lvlText w:val="%1."/>
      <w:lvlJc w:val="left"/>
      <w:pPr>
        <w:ind w:left="1101" w:hanging="641"/>
      </w:pPr>
      <w:rPr>
        <w:rFonts w:hint="default"/>
        <w:b/>
        <w:bCs/>
        <w:w w:val="99"/>
      </w:rPr>
    </w:lvl>
    <w:lvl w:ilvl="1" w:tplc="B4B8652C">
      <w:start w:val="1"/>
      <w:numFmt w:val="lowerLetter"/>
      <w:lvlText w:val="%2."/>
      <w:lvlJc w:val="left"/>
      <w:pPr>
        <w:ind w:left="1440" w:hanging="360"/>
      </w:pPr>
      <w:rPr>
        <w:rFonts w:asciiTheme="minorHAnsi" w:eastAsia="Arial" w:hAnsiTheme="minorHAnsi" w:cstheme="minorHAnsi"/>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2EB7266"/>
    <w:multiLevelType w:val="hybridMultilevel"/>
    <w:tmpl w:val="12DE569C"/>
    <w:lvl w:ilvl="0" w:tplc="33187D1A">
      <w:numFmt w:val="bullet"/>
      <w:lvlText w:val=""/>
      <w:lvlJc w:val="left"/>
      <w:pPr>
        <w:ind w:left="467" w:hanging="360"/>
      </w:pPr>
      <w:rPr>
        <w:rFonts w:ascii="Symbol" w:eastAsia="Symbol" w:hAnsi="Symbol" w:cs="Symbol" w:hint="default"/>
        <w:w w:val="100"/>
        <w:sz w:val="24"/>
        <w:szCs w:val="24"/>
      </w:rPr>
    </w:lvl>
    <w:lvl w:ilvl="1" w:tplc="F0EAF36C">
      <w:numFmt w:val="bullet"/>
      <w:lvlText w:val="•"/>
      <w:lvlJc w:val="left"/>
      <w:pPr>
        <w:ind w:left="804" w:hanging="360"/>
      </w:pPr>
      <w:rPr>
        <w:rFonts w:hint="default"/>
      </w:rPr>
    </w:lvl>
    <w:lvl w:ilvl="2" w:tplc="3EE2D5F6">
      <w:numFmt w:val="bullet"/>
      <w:lvlText w:val="•"/>
      <w:lvlJc w:val="left"/>
      <w:pPr>
        <w:ind w:left="1149" w:hanging="360"/>
      </w:pPr>
      <w:rPr>
        <w:rFonts w:hint="default"/>
      </w:rPr>
    </w:lvl>
    <w:lvl w:ilvl="3" w:tplc="C4EAD47A">
      <w:numFmt w:val="bullet"/>
      <w:lvlText w:val="•"/>
      <w:lvlJc w:val="left"/>
      <w:pPr>
        <w:ind w:left="1493" w:hanging="360"/>
      </w:pPr>
      <w:rPr>
        <w:rFonts w:hint="default"/>
      </w:rPr>
    </w:lvl>
    <w:lvl w:ilvl="4" w:tplc="DAF8DBE0">
      <w:numFmt w:val="bullet"/>
      <w:lvlText w:val="•"/>
      <w:lvlJc w:val="left"/>
      <w:pPr>
        <w:ind w:left="1838" w:hanging="360"/>
      </w:pPr>
      <w:rPr>
        <w:rFonts w:hint="default"/>
      </w:rPr>
    </w:lvl>
    <w:lvl w:ilvl="5" w:tplc="AEA6C0D6">
      <w:numFmt w:val="bullet"/>
      <w:lvlText w:val="•"/>
      <w:lvlJc w:val="left"/>
      <w:pPr>
        <w:ind w:left="2182" w:hanging="360"/>
      </w:pPr>
      <w:rPr>
        <w:rFonts w:hint="default"/>
      </w:rPr>
    </w:lvl>
    <w:lvl w:ilvl="6" w:tplc="87402430">
      <w:numFmt w:val="bullet"/>
      <w:lvlText w:val="•"/>
      <w:lvlJc w:val="left"/>
      <w:pPr>
        <w:ind w:left="2527" w:hanging="360"/>
      </w:pPr>
      <w:rPr>
        <w:rFonts w:hint="default"/>
      </w:rPr>
    </w:lvl>
    <w:lvl w:ilvl="7" w:tplc="B516BC6E">
      <w:numFmt w:val="bullet"/>
      <w:lvlText w:val="•"/>
      <w:lvlJc w:val="left"/>
      <w:pPr>
        <w:ind w:left="2871" w:hanging="360"/>
      </w:pPr>
      <w:rPr>
        <w:rFonts w:hint="default"/>
      </w:rPr>
    </w:lvl>
    <w:lvl w:ilvl="8" w:tplc="63D8E304">
      <w:numFmt w:val="bullet"/>
      <w:lvlText w:val="•"/>
      <w:lvlJc w:val="left"/>
      <w:pPr>
        <w:ind w:left="3216" w:hanging="360"/>
      </w:pPr>
      <w:rPr>
        <w:rFonts w:hint="default"/>
      </w:rPr>
    </w:lvl>
  </w:abstractNum>
  <w:abstractNum w:abstractNumId="7" w15:restartNumberingAfterBreak="0">
    <w:nsid w:val="447864E9"/>
    <w:multiLevelType w:val="hybridMultilevel"/>
    <w:tmpl w:val="DD28DF2E"/>
    <w:lvl w:ilvl="0" w:tplc="FFFFFFFF">
      <w:start w:val="1"/>
      <w:numFmt w:val="decimal"/>
      <w:lvlText w:val="%1."/>
      <w:lvlJc w:val="left"/>
      <w:pPr>
        <w:ind w:left="820" w:hanging="360"/>
      </w:pPr>
      <w:rPr>
        <w:rFonts w:ascii="Arial" w:eastAsia="Arial" w:hAnsi="Arial" w:cs="Arial" w:hint="default"/>
        <w:spacing w:val="-3"/>
        <w:w w:val="99"/>
        <w:sz w:val="24"/>
        <w:szCs w:val="24"/>
      </w:rPr>
    </w:lvl>
    <w:lvl w:ilvl="1" w:tplc="FFFFFFFF">
      <w:start w:val="1"/>
      <w:numFmt w:val="lowerLetter"/>
      <w:lvlText w:val="%2."/>
      <w:lvlJc w:val="left"/>
      <w:pPr>
        <w:ind w:left="1540" w:hanging="360"/>
      </w:pPr>
      <w:rPr>
        <w:rFonts w:ascii="Arial" w:eastAsia="Arial" w:hAnsi="Arial" w:cs="Arial" w:hint="default"/>
        <w:spacing w:val="-5"/>
        <w:w w:val="99"/>
        <w:sz w:val="24"/>
        <w:szCs w:val="24"/>
      </w:rPr>
    </w:lvl>
    <w:lvl w:ilvl="2" w:tplc="FFFFFFFF">
      <w:numFmt w:val="bullet"/>
      <w:lvlText w:val="•"/>
      <w:lvlJc w:val="left"/>
      <w:pPr>
        <w:ind w:left="2433" w:hanging="360"/>
      </w:pPr>
      <w:rPr>
        <w:rFonts w:hint="default"/>
      </w:rPr>
    </w:lvl>
    <w:lvl w:ilvl="3" w:tplc="FFFFFFFF">
      <w:numFmt w:val="bullet"/>
      <w:lvlText w:val="•"/>
      <w:lvlJc w:val="left"/>
      <w:pPr>
        <w:ind w:left="3326" w:hanging="360"/>
      </w:pPr>
      <w:rPr>
        <w:rFonts w:hint="default"/>
      </w:rPr>
    </w:lvl>
    <w:lvl w:ilvl="4" w:tplc="FFFFFFFF">
      <w:numFmt w:val="bullet"/>
      <w:lvlText w:val="•"/>
      <w:lvlJc w:val="left"/>
      <w:pPr>
        <w:ind w:left="4220" w:hanging="360"/>
      </w:pPr>
      <w:rPr>
        <w:rFonts w:hint="default"/>
      </w:rPr>
    </w:lvl>
    <w:lvl w:ilvl="5" w:tplc="FFFFFFFF">
      <w:numFmt w:val="bullet"/>
      <w:lvlText w:val="•"/>
      <w:lvlJc w:val="left"/>
      <w:pPr>
        <w:ind w:left="5113" w:hanging="360"/>
      </w:pPr>
      <w:rPr>
        <w:rFonts w:hint="default"/>
      </w:rPr>
    </w:lvl>
    <w:lvl w:ilvl="6" w:tplc="FFFFFFFF">
      <w:numFmt w:val="bullet"/>
      <w:lvlText w:val="•"/>
      <w:lvlJc w:val="left"/>
      <w:pPr>
        <w:ind w:left="6006" w:hanging="360"/>
      </w:pPr>
      <w:rPr>
        <w:rFonts w:hint="default"/>
      </w:rPr>
    </w:lvl>
    <w:lvl w:ilvl="7" w:tplc="FFFFFFFF">
      <w:numFmt w:val="bullet"/>
      <w:lvlText w:val="•"/>
      <w:lvlJc w:val="left"/>
      <w:pPr>
        <w:ind w:left="6900" w:hanging="360"/>
      </w:pPr>
      <w:rPr>
        <w:rFonts w:hint="default"/>
      </w:rPr>
    </w:lvl>
    <w:lvl w:ilvl="8" w:tplc="FFFFFFFF">
      <w:numFmt w:val="bullet"/>
      <w:lvlText w:val="•"/>
      <w:lvlJc w:val="left"/>
      <w:pPr>
        <w:ind w:left="7793" w:hanging="360"/>
      </w:pPr>
      <w:rPr>
        <w:rFonts w:hint="default"/>
      </w:rPr>
    </w:lvl>
  </w:abstractNum>
  <w:abstractNum w:abstractNumId="8" w15:restartNumberingAfterBreak="0">
    <w:nsid w:val="46810F5A"/>
    <w:multiLevelType w:val="hybridMultilevel"/>
    <w:tmpl w:val="525C06A8"/>
    <w:lvl w:ilvl="0" w:tplc="40090001">
      <w:start w:val="1"/>
      <w:numFmt w:val="bullet"/>
      <w:lvlText w:val=""/>
      <w:lvlJc w:val="left"/>
      <w:pPr>
        <w:ind w:left="1540" w:hanging="360"/>
      </w:pPr>
      <w:rPr>
        <w:rFonts w:ascii="Symbol" w:hAnsi="Symbol" w:hint="default"/>
      </w:rPr>
    </w:lvl>
    <w:lvl w:ilvl="1" w:tplc="40090003" w:tentative="1">
      <w:start w:val="1"/>
      <w:numFmt w:val="bullet"/>
      <w:lvlText w:val="o"/>
      <w:lvlJc w:val="left"/>
      <w:pPr>
        <w:ind w:left="2260" w:hanging="360"/>
      </w:pPr>
      <w:rPr>
        <w:rFonts w:ascii="Courier New" w:hAnsi="Courier New" w:cs="Courier New" w:hint="default"/>
      </w:rPr>
    </w:lvl>
    <w:lvl w:ilvl="2" w:tplc="40090005" w:tentative="1">
      <w:start w:val="1"/>
      <w:numFmt w:val="bullet"/>
      <w:lvlText w:val=""/>
      <w:lvlJc w:val="left"/>
      <w:pPr>
        <w:ind w:left="2980" w:hanging="360"/>
      </w:pPr>
      <w:rPr>
        <w:rFonts w:ascii="Wingdings" w:hAnsi="Wingdings" w:hint="default"/>
      </w:rPr>
    </w:lvl>
    <w:lvl w:ilvl="3" w:tplc="40090001" w:tentative="1">
      <w:start w:val="1"/>
      <w:numFmt w:val="bullet"/>
      <w:lvlText w:val=""/>
      <w:lvlJc w:val="left"/>
      <w:pPr>
        <w:ind w:left="3700" w:hanging="360"/>
      </w:pPr>
      <w:rPr>
        <w:rFonts w:ascii="Symbol" w:hAnsi="Symbol" w:hint="default"/>
      </w:rPr>
    </w:lvl>
    <w:lvl w:ilvl="4" w:tplc="40090003" w:tentative="1">
      <w:start w:val="1"/>
      <w:numFmt w:val="bullet"/>
      <w:lvlText w:val="o"/>
      <w:lvlJc w:val="left"/>
      <w:pPr>
        <w:ind w:left="4420" w:hanging="360"/>
      </w:pPr>
      <w:rPr>
        <w:rFonts w:ascii="Courier New" w:hAnsi="Courier New" w:cs="Courier New" w:hint="default"/>
      </w:rPr>
    </w:lvl>
    <w:lvl w:ilvl="5" w:tplc="40090005" w:tentative="1">
      <w:start w:val="1"/>
      <w:numFmt w:val="bullet"/>
      <w:lvlText w:val=""/>
      <w:lvlJc w:val="left"/>
      <w:pPr>
        <w:ind w:left="5140" w:hanging="360"/>
      </w:pPr>
      <w:rPr>
        <w:rFonts w:ascii="Wingdings" w:hAnsi="Wingdings" w:hint="default"/>
      </w:rPr>
    </w:lvl>
    <w:lvl w:ilvl="6" w:tplc="40090001" w:tentative="1">
      <w:start w:val="1"/>
      <w:numFmt w:val="bullet"/>
      <w:lvlText w:val=""/>
      <w:lvlJc w:val="left"/>
      <w:pPr>
        <w:ind w:left="5860" w:hanging="360"/>
      </w:pPr>
      <w:rPr>
        <w:rFonts w:ascii="Symbol" w:hAnsi="Symbol" w:hint="default"/>
      </w:rPr>
    </w:lvl>
    <w:lvl w:ilvl="7" w:tplc="40090003" w:tentative="1">
      <w:start w:val="1"/>
      <w:numFmt w:val="bullet"/>
      <w:lvlText w:val="o"/>
      <w:lvlJc w:val="left"/>
      <w:pPr>
        <w:ind w:left="6580" w:hanging="360"/>
      </w:pPr>
      <w:rPr>
        <w:rFonts w:ascii="Courier New" w:hAnsi="Courier New" w:cs="Courier New" w:hint="default"/>
      </w:rPr>
    </w:lvl>
    <w:lvl w:ilvl="8" w:tplc="40090005" w:tentative="1">
      <w:start w:val="1"/>
      <w:numFmt w:val="bullet"/>
      <w:lvlText w:val=""/>
      <w:lvlJc w:val="left"/>
      <w:pPr>
        <w:ind w:left="7300" w:hanging="360"/>
      </w:pPr>
      <w:rPr>
        <w:rFonts w:ascii="Wingdings" w:hAnsi="Wingdings" w:hint="default"/>
      </w:rPr>
    </w:lvl>
  </w:abstractNum>
  <w:abstractNum w:abstractNumId="9" w15:restartNumberingAfterBreak="0">
    <w:nsid w:val="5A8E43F1"/>
    <w:multiLevelType w:val="hybridMultilevel"/>
    <w:tmpl w:val="6D166C38"/>
    <w:lvl w:ilvl="0" w:tplc="4009000F">
      <w:start w:val="1"/>
      <w:numFmt w:val="decimal"/>
      <w:lvlText w:val="%1."/>
      <w:lvlJc w:val="left"/>
      <w:pPr>
        <w:ind w:left="820" w:hanging="360"/>
      </w:p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10" w15:restartNumberingAfterBreak="0">
    <w:nsid w:val="5A966730"/>
    <w:multiLevelType w:val="hybridMultilevel"/>
    <w:tmpl w:val="B7F0EFE4"/>
    <w:lvl w:ilvl="0" w:tplc="BE8A2398">
      <w:numFmt w:val="bullet"/>
      <w:lvlText w:val=""/>
      <w:lvlJc w:val="left"/>
      <w:pPr>
        <w:ind w:left="467" w:hanging="360"/>
      </w:pPr>
      <w:rPr>
        <w:rFonts w:ascii="Symbol" w:eastAsia="Symbol" w:hAnsi="Symbol" w:cs="Symbol" w:hint="default"/>
        <w:w w:val="100"/>
        <w:sz w:val="24"/>
        <w:szCs w:val="24"/>
      </w:rPr>
    </w:lvl>
    <w:lvl w:ilvl="1" w:tplc="CE5650C4">
      <w:numFmt w:val="bullet"/>
      <w:lvlText w:val="•"/>
      <w:lvlJc w:val="left"/>
      <w:pPr>
        <w:ind w:left="804" w:hanging="360"/>
      </w:pPr>
      <w:rPr>
        <w:rFonts w:hint="default"/>
      </w:rPr>
    </w:lvl>
    <w:lvl w:ilvl="2" w:tplc="F0A0AD76">
      <w:numFmt w:val="bullet"/>
      <w:lvlText w:val="•"/>
      <w:lvlJc w:val="left"/>
      <w:pPr>
        <w:ind w:left="1149" w:hanging="360"/>
      </w:pPr>
      <w:rPr>
        <w:rFonts w:hint="default"/>
      </w:rPr>
    </w:lvl>
    <w:lvl w:ilvl="3" w:tplc="2BA26554">
      <w:numFmt w:val="bullet"/>
      <w:lvlText w:val="•"/>
      <w:lvlJc w:val="left"/>
      <w:pPr>
        <w:ind w:left="1493" w:hanging="360"/>
      </w:pPr>
      <w:rPr>
        <w:rFonts w:hint="default"/>
      </w:rPr>
    </w:lvl>
    <w:lvl w:ilvl="4" w:tplc="B0B46F52">
      <w:numFmt w:val="bullet"/>
      <w:lvlText w:val="•"/>
      <w:lvlJc w:val="left"/>
      <w:pPr>
        <w:ind w:left="1838" w:hanging="360"/>
      </w:pPr>
      <w:rPr>
        <w:rFonts w:hint="default"/>
      </w:rPr>
    </w:lvl>
    <w:lvl w:ilvl="5" w:tplc="0F023C0C">
      <w:numFmt w:val="bullet"/>
      <w:lvlText w:val="•"/>
      <w:lvlJc w:val="left"/>
      <w:pPr>
        <w:ind w:left="2182" w:hanging="360"/>
      </w:pPr>
      <w:rPr>
        <w:rFonts w:hint="default"/>
      </w:rPr>
    </w:lvl>
    <w:lvl w:ilvl="6" w:tplc="F4C2434C">
      <w:numFmt w:val="bullet"/>
      <w:lvlText w:val="•"/>
      <w:lvlJc w:val="left"/>
      <w:pPr>
        <w:ind w:left="2527" w:hanging="360"/>
      </w:pPr>
      <w:rPr>
        <w:rFonts w:hint="default"/>
      </w:rPr>
    </w:lvl>
    <w:lvl w:ilvl="7" w:tplc="1D70A90E">
      <w:numFmt w:val="bullet"/>
      <w:lvlText w:val="•"/>
      <w:lvlJc w:val="left"/>
      <w:pPr>
        <w:ind w:left="2871" w:hanging="360"/>
      </w:pPr>
      <w:rPr>
        <w:rFonts w:hint="default"/>
      </w:rPr>
    </w:lvl>
    <w:lvl w:ilvl="8" w:tplc="04128EB6">
      <w:numFmt w:val="bullet"/>
      <w:lvlText w:val="•"/>
      <w:lvlJc w:val="left"/>
      <w:pPr>
        <w:ind w:left="3216" w:hanging="360"/>
      </w:pPr>
      <w:rPr>
        <w:rFonts w:hint="default"/>
      </w:rPr>
    </w:lvl>
  </w:abstractNum>
  <w:abstractNum w:abstractNumId="11" w15:restartNumberingAfterBreak="0">
    <w:nsid w:val="6E864946"/>
    <w:multiLevelType w:val="hybridMultilevel"/>
    <w:tmpl w:val="6D1426EC"/>
    <w:lvl w:ilvl="0" w:tplc="7D828A34">
      <w:start w:val="2"/>
      <w:numFmt w:val="decimal"/>
      <w:lvlText w:val="%1."/>
      <w:lvlJc w:val="left"/>
      <w:pPr>
        <w:ind w:left="861" w:hanging="641"/>
      </w:pPr>
      <w:rPr>
        <w:rFonts w:hint="default"/>
        <w:b/>
        <w:bCs/>
        <w:w w:val="99"/>
        <w:lang w:val="en-US" w:eastAsia="en-US" w:bidi="en-US"/>
      </w:rPr>
    </w:lvl>
    <w:lvl w:ilvl="1" w:tplc="8C24E03C">
      <w:start w:val="1"/>
      <w:numFmt w:val="lowerLetter"/>
      <w:lvlText w:val="%2)"/>
      <w:lvlJc w:val="left"/>
      <w:pPr>
        <w:ind w:left="940" w:hanging="360"/>
      </w:pPr>
      <w:rPr>
        <w:rFonts w:ascii="Arial" w:eastAsia="Arial" w:hAnsi="Arial" w:cs="Arial" w:hint="default"/>
        <w:w w:val="99"/>
        <w:sz w:val="24"/>
        <w:szCs w:val="24"/>
        <w:lang w:val="en-US" w:eastAsia="en-US" w:bidi="en-US"/>
      </w:rPr>
    </w:lvl>
    <w:lvl w:ilvl="2" w:tplc="0D0019A6">
      <w:numFmt w:val="bullet"/>
      <w:lvlText w:val="•"/>
      <w:lvlJc w:val="left"/>
      <w:pPr>
        <w:ind w:left="1968" w:hanging="360"/>
      </w:pPr>
      <w:rPr>
        <w:rFonts w:hint="default"/>
        <w:lang w:val="en-US" w:eastAsia="en-US" w:bidi="en-US"/>
      </w:rPr>
    </w:lvl>
    <w:lvl w:ilvl="3" w:tplc="3EC80D7A">
      <w:numFmt w:val="bullet"/>
      <w:lvlText w:val="•"/>
      <w:lvlJc w:val="left"/>
      <w:pPr>
        <w:ind w:left="2997" w:hanging="360"/>
      </w:pPr>
      <w:rPr>
        <w:rFonts w:hint="default"/>
        <w:lang w:val="en-US" w:eastAsia="en-US" w:bidi="en-US"/>
      </w:rPr>
    </w:lvl>
    <w:lvl w:ilvl="4" w:tplc="5F98BE2C">
      <w:numFmt w:val="bullet"/>
      <w:lvlText w:val="•"/>
      <w:lvlJc w:val="left"/>
      <w:pPr>
        <w:ind w:left="4026" w:hanging="360"/>
      </w:pPr>
      <w:rPr>
        <w:rFonts w:hint="default"/>
        <w:lang w:val="en-US" w:eastAsia="en-US" w:bidi="en-US"/>
      </w:rPr>
    </w:lvl>
    <w:lvl w:ilvl="5" w:tplc="362A685C">
      <w:numFmt w:val="bullet"/>
      <w:lvlText w:val="•"/>
      <w:lvlJc w:val="left"/>
      <w:pPr>
        <w:ind w:left="5055" w:hanging="360"/>
      </w:pPr>
      <w:rPr>
        <w:rFonts w:hint="default"/>
        <w:lang w:val="en-US" w:eastAsia="en-US" w:bidi="en-US"/>
      </w:rPr>
    </w:lvl>
    <w:lvl w:ilvl="6" w:tplc="FD403912">
      <w:numFmt w:val="bullet"/>
      <w:lvlText w:val="•"/>
      <w:lvlJc w:val="left"/>
      <w:pPr>
        <w:ind w:left="6084" w:hanging="360"/>
      </w:pPr>
      <w:rPr>
        <w:rFonts w:hint="default"/>
        <w:lang w:val="en-US" w:eastAsia="en-US" w:bidi="en-US"/>
      </w:rPr>
    </w:lvl>
    <w:lvl w:ilvl="7" w:tplc="CDC6A21E">
      <w:numFmt w:val="bullet"/>
      <w:lvlText w:val="•"/>
      <w:lvlJc w:val="left"/>
      <w:pPr>
        <w:ind w:left="7113" w:hanging="360"/>
      </w:pPr>
      <w:rPr>
        <w:rFonts w:hint="default"/>
        <w:lang w:val="en-US" w:eastAsia="en-US" w:bidi="en-US"/>
      </w:rPr>
    </w:lvl>
    <w:lvl w:ilvl="8" w:tplc="FAE6DDF2">
      <w:numFmt w:val="bullet"/>
      <w:lvlText w:val="•"/>
      <w:lvlJc w:val="left"/>
      <w:pPr>
        <w:ind w:left="8142" w:hanging="360"/>
      </w:pPr>
      <w:rPr>
        <w:rFonts w:hint="default"/>
        <w:lang w:val="en-US" w:eastAsia="en-US" w:bidi="en-US"/>
      </w:rPr>
    </w:lvl>
  </w:abstractNum>
  <w:abstractNum w:abstractNumId="12" w15:restartNumberingAfterBreak="0">
    <w:nsid w:val="7A0616EA"/>
    <w:multiLevelType w:val="hybridMultilevel"/>
    <w:tmpl w:val="8E98049C"/>
    <w:lvl w:ilvl="0" w:tplc="56AC7D82">
      <w:numFmt w:val="bullet"/>
      <w:lvlText w:val=""/>
      <w:lvlJc w:val="left"/>
      <w:pPr>
        <w:ind w:left="551" w:hanging="360"/>
      </w:pPr>
      <w:rPr>
        <w:rFonts w:ascii="Symbol" w:eastAsia="Symbol" w:hAnsi="Symbol" w:cs="Symbol" w:hint="default"/>
        <w:w w:val="100"/>
        <w:sz w:val="28"/>
        <w:szCs w:val="28"/>
      </w:rPr>
    </w:lvl>
    <w:lvl w:ilvl="1" w:tplc="58B0CB54">
      <w:numFmt w:val="bullet"/>
      <w:lvlText w:val="•"/>
      <w:lvlJc w:val="left"/>
      <w:pPr>
        <w:ind w:left="1462" w:hanging="360"/>
      </w:pPr>
      <w:rPr>
        <w:rFonts w:hint="default"/>
      </w:rPr>
    </w:lvl>
    <w:lvl w:ilvl="2" w:tplc="FBF487B0">
      <w:numFmt w:val="bullet"/>
      <w:lvlText w:val="•"/>
      <w:lvlJc w:val="left"/>
      <w:pPr>
        <w:ind w:left="2364" w:hanging="360"/>
      </w:pPr>
      <w:rPr>
        <w:rFonts w:hint="default"/>
      </w:rPr>
    </w:lvl>
    <w:lvl w:ilvl="3" w:tplc="F6CEDBAA">
      <w:numFmt w:val="bullet"/>
      <w:lvlText w:val="•"/>
      <w:lvlJc w:val="left"/>
      <w:pPr>
        <w:ind w:left="3266" w:hanging="360"/>
      </w:pPr>
      <w:rPr>
        <w:rFonts w:hint="default"/>
      </w:rPr>
    </w:lvl>
    <w:lvl w:ilvl="4" w:tplc="C76E7F66">
      <w:numFmt w:val="bullet"/>
      <w:lvlText w:val="•"/>
      <w:lvlJc w:val="left"/>
      <w:pPr>
        <w:ind w:left="4168" w:hanging="360"/>
      </w:pPr>
      <w:rPr>
        <w:rFonts w:hint="default"/>
      </w:rPr>
    </w:lvl>
    <w:lvl w:ilvl="5" w:tplc="CCE29970">
      <w:numFmt w:val="bullet"/>
      <w:lvlText w:val="•"/>
      <w:lvlJc w:val="left"/>
      <w:pPr>
        <w:ind w:left="5070" w:hanging="360"/>
      </w:pPr>
      <w:rPr>
        <w:rFonts w:hint="default"/>
      </w:rPr>
    </w:lvl>
    <w:lvl w:ilvl="6" w:tplc="D8FE1688">
      <w:numFmt w:val="bullet"/>
      <w:lvlText w:val="•"/>
      <w:lvlJc w:val="left"/>
      <w:pPr>
        <w:ind w:left="5972" w:hanging="360"/>
      </w:pPr>
      <w:rPr>
        <w:rFonts w:hint="default"/>
      </w:rPr>
    </w:lvl>
    <w:lvl w:ilvl="7" w:tplc="C6763CE4">
      <w:numFmt w:val="bullet"/>
      <w:lvlText w:val="•"/>
      <w:lvlJc w:val="left"/>
      <w:pPr>
        <w:ind w:left="6874" w:hanging="360"/>
      </w:pPr>
      <w:rPr>
        <w:rFonts w:hint="default"/>
      </w:rPr>
    </w:lvl>
    <w:lvl w:ilvl="8" w:tplc="5E4A9FB4">
      <w:numFmt w:val="bullet"/>
      <w:lvlText w:val="•"/>
      <w:lvlJc w:val="left"/>
      <w:pPr>
        <w:ind w:left="7776" w:hanging="360"/>
      </w:pPr>
      <w:rPr>
        <w:rFonts w:hint="default"/>
      </w:rPr>
    </w:lvl>
  </w:abstractNum>
  <w:abstractNum w:abstractNumId="13" w15:restartNumberingAfterBreak="0">
    <w:nsid w:val="7C0C1FCA"/>
    <w:multiLevelType w:val="hybridMultilevel"/>
    <w:tmpl w:val="6C58E43C"/>
    <w:lvl w:ilvl="0" w:tplc="7CE02BDA">
      <w:numFmt w:val="bullet"/>
      <w:lvlText w:val="•"/>
      <w:lvlJc w:val="left"/>
      <w:pPr>
        <w:ind w:left="106" w:hanging="154"/>
      </w:pPr>
      <w:rPr>
        <w:rFonts w:ascii="Arial" w:eastAsia="Arial" w:hAnsi="Arial" w:cs="Arial" w:hint="default"/>
        <w:w w:val="100"/>
        <w:sz w:val="24"/>
        <w:szCs w:val="24"/>
        <w:lang w:val="en-US" w:eastAsia="en-US" w:bidi="en-US"/>
      </w:rPr>
    </w:lvl>
    <w:lvl w:ilvl="1" w:tplc="D0A03AB8">
      <w:numFmt w:val="bullet"/>
      <w:lvlText w:val="•"/>
      <w:lvlJc w:val="left"/>
      <w:pPr>
        <w:ind w:left="485" w:hanging="154"/>
      </w:pPr>
      <w:rPr>
        <w:rFonts w:hint="default"/>
        <w:lang w:val="en-US" w:eastAsia="en-US" w:bidi="en-US"/>
      </w:rPr>
    </w:lvl>
    <w:lvl w:ilvl="2" w:tplc="2B607EC8">
      <w:numFmt w:val="bullet"/>
      <w:lvlText w:val="•"/>
      <w:lvlJc w:val="left"/>
      <w:pPr>
        <w:ind w:left="870" w:hanging="154"/>
      </w:pPr>
      <w:rPr>
        <w:rFonts w:hint="default"/>
        <w:lang w:val="en-US" w:eastAsia="en-US" w:bidi="en-US"/>
      </w:rPr>
    </w:lvl>
    <w:lvl w:ilvl="3" w:tplc="1CE6144A">
      <w:numFmt w:val="bullet"/>
      <w:lvlText w:val="•"/>
      <w:lvlJc w:val="left"/>
      <w:pPr>
        <w:ind w:left="1255" w:hanging="154"/>
      </w:pPr>
      <w:rPr>
        <w:rFonts w:hint="default"/>
        <w:lang w:val="en-US" w:eastAsia="en-US" w:bidi="en-US"/>
      </w:rPr>
    </w:lvl>
    <w:lvl w:ilvl="4" w:tplc="B7B6758C">
      <w:numFmt w:val="bullet"/>
      <w:lvlText w:val="•"/>
      <w:lvlJc w:val="left"/>
      <w:pPr>
        <w:ind w:left="1640" w:hanging="154"/>
      </w:pPr>
      <w:rPr>
        <w:rFonts w:hint="default"/>
        <w:lang w:val="en-US" w:eastAsia="en-US" w:bidi="en-US"/>
      </w:rPr>
    </w:lvl>
    <w:lvl w:ilvl="5" w:tplc="093470A4">
      <w:numFmt w:val="bullet"/>
      <w:lvlText w:val="•"/>
      <w:lvlJc w:val="left"/>
      <w:pPr>
        <w:ind w:left="2025" w:hanging="154"/>
      </w:pPr>
      <w:rPr>
        <w:rFonts w:hint="default"/>
        <w:lang w:val="en-US" w:eastAsia="en-US" w:bidi="en-US"/>
      </w:rPr>
    </w:lvl>
    <w:lvl w:ilvl="6" w:tplc="E0604CEA">
      <w:numFmt w:val="bullet"/>
      <w:lvlText w:val="•"/>
      <w:lvlJc w:val="left"/>
      <w:pPr>
        <w:ind w:left="2410" w:hanging="154"/>
      </w:pPr>
      <w:rPr>
        <w:rFonts w:hint="default"/>
        <w:lang w:val="en-US" w:eastAsia="en-US" w:bidi="en-US"/>
      </w:rPr>
    </w:lvl>
    <w:lvl w:ilvl="7" w:tplc="3AA88C26">
      <w:numFmt w:val="bullet"/>
      <w:lvlText w:val="•"/>
      <w:lvlJc w:val="left"/>
      <w:pPr>
        <w:ind w:left="2795" w:hanging="154"/>
      </w:pPr>
      <w:rPr>
        <w:rFonts w:hint="default"/>
        <w:lang w:val="en-US" w:eastAsia="en-US" w:bidi="en-US"/>
      </w:rPr>
    </w:lvl>
    <w:lvl w:ilvl="8" w:tplc="0478B91E">
      <w:numFmt w:val="bullet"/>
      <w:lvlText w:val="•"/>
      <w:lvlJc w:val="left"/>
      <w:pPr>
        <w:ind w:left="3180" w:hanging="154"/>
      </w:pPr>
      <w:rPr>
        <w:rFonts w:hint="default"/>
        <w:lang w:val="en-US" w:eastAsia="en-US" w:bidi="en-US"/>
      </w:rPr>
    </w:lvl>
  </w:abstractNum>
  <w:abstractNum w:abstractNumId="14" w15:restartNumberingAfterBreak="0">
    <w:nsid w:val="7DDE1461"/>
    <w:multiLevelType w:val="hybridMultilevel"/>
    <w:tmpl w:val="33AEFA0C"/>
    <w:lvl w:ilvl="0" w:tplc="266A2052">
      <w:start w:val="1"/>
      <w:numFmt w:val="decimal"/>
      <w:lvlText w:val="%1."/>
      <w:lvlJc w:val="left"/>
      <w:pPr>
        <w:ind w:left="820" w:hanging="360"/>
      </w:pPr>
      <w:rPr>
        <w:rFonts w:ascii="Arial" w:eastAsia="Arial" w:hAnsi="Arial" w:cs="Arial" w:hint="default"/>
        <w:b w:val="0"/>
        <w:bCs w:val="0"/>
        <w:spacing w:val="-3"/>
        <w:w w:val="99"/>
        <w:sz w:val="20"/>
        <w:szCs w:val="20"/>
      </w:rPr>
    </w:lvl>
    <w:lvl w:ilvl="1" w:tplc="6D0CE7E4">
      <w:start w:val="1"/>
      <w:numFmt w:val="lowerLetter"/>
      <w:lvlText w:val="%2."/>
      <w:lvlJc w:val="left"/>
      <w:pPr>
        <w:ind w:left="1540" w:hanging="360"/>
      </w:pPr>
      <w:rPr>
        <w:rFonts w:ascii="Arial" w:eastAsia="Arial" w:hAnsi="Arial" w:cs="Arial" w:hint="default"/>
        <w:spacing w:val="-5"/>
        <w:w w:val="99"/>
        <w:sz w:val="24"/>
        <w:szCs w:val="24"/>
      </w:rPr>
    </w:lvl>
    <w:lvl w:ilvl="2" w:tplc="96A6CF74">
      <w:numFmt w:val="bullet"/>
      <w:lvlText w:val="•"/>
      <w:lvlJc w:val="left"/>
      <w:pPr>
        <w:ind w:left="2433" w:hanging="360"/>
      </w:pPr>
      <w:rPr>
        <w:rFonts w:hint="default"/>
      </w:rPr>
    </w:lvl>
    <w:lvl w:ilvl="3" w:tplc="50C0350A">
      <w:numFmt w:val="bullet"/>
      <w:lvlText w:val="•"/>
      <w:lvlJc w:val="left"/>
      <w:pPr>
        <w:ind w:left="3326" w:hanging="360"/>
      </w:pPr>
      <w:rPr>
        <w:rFonts w:hint="default"/>
      </w:rPr>
    </w:lvl>
    <w:lvl w:ilvl="4" w:tplc="325EA248">
      <w:numFmt w:val="bullet"/>
      <w:lvlText w:val="•"/>
      <w:lvlJc w:val="left"/>
      <w:pPr>
        <w:ind w:left="4220" w:hanging="360"/>
      </w:pPr>
      <w:rPr>
        <w:rFonts w:hint="default"/>
      </w:rPr>
    </w:lvl>
    <w:lvl w:ilvl="5" w:tplc="4B6A9968">
      <w:numFmt w:val="bullet"/>
      <w:lvlText w:val="•"/>
      <w:lvlJc w:val="left"/>
      <w:pPr>
        <w:ind w:left="5113" w:hanging="360"/>
      </w:pPr>
      <w:rPr>
        <w:rFonts w:hint="default"/>
      </w:rPr>
    </w:lvl>
    <w:lvl w:ilvl="6" w:tplc="A91C12BE">
      <w:numFmt w:val="bullet"/>
      <w:lvlText w:val="•"/>
      <w:lvlJc w:val="left"/>
      <w:pPr>
        <w:ind w:left="6006" w:hanging="360"/>
      </w:pPr>
      <w:rPr>
        <w:rFonts w:hint="default"/>
      </w:rPr>
    </w:lvl>
    <w:lvl w:ilvl="7" w:tplc="40AC8110">
      <w:numFmt w:val="bullet"/>
      <w:lvlText w:val="•"/>
      <w:lvlJc w:val="left"/>
      <w:pPr>
        <w:ind w:left="6900" w:hanging="360"/>
      </w:pPr>
      <w:rPr>
        <w:rFonts w:hint="default"/>
      </w:rPr>
    </w:lvl>
    <w:lvl w:ilvl="8" w:tplc="E33ADA9E">
      <w:numFmt w:val="bullet"/>
      <w:lvlText w:val="•"/>
      <w:lvlJc w:val="left"/>
      <w:pPr>
        <w:ind w:left="7793" w:hanging="360"/>
      </w:pPr>
      <w:rPr>
        <w:rFonts w:hint="default"/>
      </w:rPr>
    </w:lvl>
  </w:abstractNum>
  <w:num w:numId="1">
    <w:abstractNumId w:val="12"/>
  </w:num>
  <w:num w:numId="2">
    <w:abstractNumId w:val="3"/>
  </w:num>
  <w:num w:numId="3">
    <w:abstractNumId w:val="14"/>
  </w:num>
  <w:num w:numId="4">
    <w:abstractNumId w:val="6"/>
  </w:num>
  <w:num w:numId="5">
    <w:abstractNumId w:val="10"/>
  </w:num>
  <w:num w:numId="6">
    <w:abstractNumId w:val="7"/>
  </w:num>
  <w:num w:numId="7">
    <w:abstractNumId w:val="4"/>
  </w:num>
  <w:num w:numId="8">
    <w:abstractNumId w:val="13"/>
  </w:num>
  <w:num w:numId="9">
    <w:abstractNumId w:val="11"/>
  </w:num>
  <w:num w:numId="10">
    <w:abstractNumId w:val="2"/>
  </w:num>
  <w:num w:numId="11">
    <w:abstractNumId w:val="5"/>
  </w:num>
  <w:num w:numId="12">
    <w:abstractNumId w:val="0"/>
  </w:num>
  <w:num w:numId="13">
    <w:abstractNumId w:val="8"/>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76020"/>
    <w:rsid w:val="0001453C"/>
    <w:rsid w:val="00091129"/>
    <w:rsid w:val="000D72F4"/>
    <w:rsid w:val="00176020"/>
    <w:rsid w:val="001F34F9"/>
    <w:rsid w:val="002E5309"/>
    <w:rsid w:val="0032712B"/>
    <w:rsid w:val="003570B3"/>
    <w:rsid w:val="00454EC9"/>
    <w:rsid w:val="0046643C"/>
    <w:rsid w:val="00471894"/>
    <w:rsid w:val="005860EB"/>
    <w:rsid w:val="0068004C"/>
    <w:rsid w:val="00764F4C"/>
    <w:rsid w:val="00807579"/>
    <w:rsid w:val="008115F3"/>
    <w:rsid w:val="008542A2"/>
    <w:rsid w:val="009703A2"/>
    <w:rsid w:val="00AF2C7E"/>
    <w:rsid w:val="00B47D33"/>
    <w:rsid w:val="00B70CBB"/>
    <w:rsid w:val="00B92F98"/>
    <w:rsid w:val="00CB1C52"/>
    <w:rsid w:val="00DC0BA4"/>
    <w:rsid w:val="00E94594"/>
    <w:rsid w:val="00EA3C9D"/>
    <w:rsid w:val="00ED48D6"/>
    <w:rsid w:val="00EF4FDA"/>
    <w:rsid w:val="00F35C30"/>
    <w:rsid w:val="00F4074B"/>
    <w:rsid w:val="00F9469C"/>
    <w:rsid w:val="00FD7786"/>
  </w:rsids>
  <m:mathPr>
    <m:mathFont m:val="Cambria Math"/>
    <m:brkBin m:val="before"/>
    <m:brkBinSub m:val="--"/>
    <m:smallFrac m:val="0"/>
    <m:dispDef/>
    <m:lMargin m:val="0"/>
    <m:rMargin m:val="0"/>
    <m:defJc m:val="centerGroup"/>
    <m:wrapIndent m:val="1440"/>
    <m:intLim m:val="subSup"/>
    <m:naryLim m:val="undOvr"/>
  </m:mathPr>
  <w:themeFontLang w:val="en-I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926D3"/>
  <w15:docId w15:val="{B72394CF-0EDB-48E5-9AB1-25073733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4"/>
      <w:szCs w:val="24"/>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customStyle="1" w:styleId="Default">
    <w:name w:val="Default"/>
    <w:rsid w:val="003570B3"/>
    <w:pPr>
      <w:widowControl/>
      <w:adjustRightInd w:val="0"/>
    </w:pPr>
    <w:rPr>
      <w:rFonts w:ascii="Arial" w:hAnsi="Arial" w:cs="Arial"/>
      <w:color w:val="000000"/>
      <w:sz w:val="24"/>
      <w:szCs w:val="24"/>
      <w:lang w:val="en-IN"/>
    </w:rPr>
  </w:style>
  <w:style w:type="table" w:styleId="TableGrid">
    <w:name w:val="Table Grid"/>
    <w:basedOn w:val="TableNormal"/>
    <w:uiPriority w:val="39"/>
    <w:rsid w:val="00807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80757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68004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0"/>
    <w:qFormat/>
    <w:rsid w:val="009703A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703A2"/>
    <w:rPr>
      <w:rFonts w:ascii="Arial" w:eastAsia="Arial" w:hAnsi="Arial" w:cs="Arial"/>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25513">
      <w:bodyDiv w:val="1"/>
      <w:marLeft w:val="0"/>
      <w:marRight w:val="0"/>
      <w:marTop w:val="0"/>
      <w:marBottom w:val="0"/>
      <w:divBdr>
        <w:top w:val="none" w:sz="0" w:space="0" w:color="auto"/>
        <w:left w:val="none" w:sz="0" w:space="0" w:color="auto"/>
        <w:bottom w:val="none" w:sz="0" w:space="0" w:color="auto"/>
        <w:right w:val="none" w:sz="0" w:space="0" w:color="auto"/>
      </w:divBdr>
    </w:div>
    <w:div w:id="865212972">
      <w:bodyDiv w:val="1"/>
      <w:marLeft w:val="0"/>
      <w:marRight w:val="0"/>
      <w:marTop w:val="0"/>
      <w:marBottom w:val="0"/>
      <w:divBdr>
        <w:top w:val="none" w:sz="0" w:space="0" w:color="auto"/>
        <w:left w:val="none" w:sz="0" w:space="0" w:color="auto"/>
        <w:bottom w:val="none" w:sz="0" w:space="0" w:color="auto"/>
        <w:right w:val="none" w:sz="0" w:space="0" w:color="auto"/>
      </w:divBdr>
    </w:div>
    <w:div w:id="1236284396">
      <w:bodyDiv w:val="1"/>
      <w:marLeft w:val="0"/>
      <w:marRight w:val="0"/>
      <w:marTop w:val="0"/>
      <w:marBottom w:val="0"/>
      <w:divBdr>
        <w:top w:val="none" w:sz="0" w:space="0" w:color="auto"/>
        <w:left w:val="none" w:sz="0" w:space="0" w:color="auto"/>
        <w:bottom w:val="none" w:sz="0" w:space="0" w:color="auto"/>
        <w:right w:val="none" w:sz="0" w:space="0" w:color="auto"/>
      </w:divBdr>
    </w:div>
    <w:div w:id="1514296656">
      <w:bodyDiv w:val="1"/>
      <w:marLeft w:val="0"/>
      <w:marRight w:val="0"/>
      <w:marTop w:val="0"/>
      <w:marBottom w:val="0"/>
      <w:divBdr>
        <w:top w:val="none" w:sz="0" w:space="0" w:color="auto"/>
        <w:left w:val="none" w:sz="0" w:space="0" w:color="auto"/>
        <w:bottom w:val="none" w:sz="0" w:space="0" w:color="auto"/>
        <w:right w:val="none" w:sz="0" w:space="0" w:color="auto"/>
      </w:divBdr>
    </w:div>
    <w:div w:id="1914074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hsrcindia.org/index.php?option=com_content&amp;view=article&amp;id=128&amp;catid=87&amp;Itemid=668" TargetMode="External"/><Relationship Id="rId5" Type="http://schemas.openxmlformats.org/officeDocument/2006/relationships/hyperlink" Target="http://nhsrcindia.org/index.php?option=com_content&amp;view=article&amp;id=128&amp;catid=87&amp;Itemid=66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8</Pages>
  <Words>2049</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dc:creator>
  <cp:lastModifiedBy>Mr. Som Pal</cp:lastModifiedBy>
  <cp:revision>10</cp:revision>
  <cp:lastPrinted>2022-08-05T06:02:00Z</cp:lastPrinted>
  <dcterms:created xsi:type="dcterms:W3CDTF">2022-08-05T03:40:00Z</dcterms:created>
  <dcterms:modified xsi:type="dcterms:W3CDTF">2022-08-22T04:17:00Z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2021-09-21T00:00:00Z</vt:filetime>
  </property>
  <property fmtid="{D5CDD505-2E9C-101B-9397-08002B2CF9AE}" pid="3" name="Creator">
    <vt:lpwstr>Microsoft® Word 2013</vt:lpwstr>
  </property>
  <property fmtid="{D5CDD505-2E9C-101B-9397-08002B2CF9AE}" pid="4" name="LastSaved">
    <vt:filetime>2022-08-05T00:00:00Z</vt:filetime>
  </property>
</Properties>
</file>